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8" w:type="dxa"/>
        <w:tblLook w:val="0000" w:firstRow="0" w:lastRow="0" w:firstColumn="0" w:lastColumn="0" w:noHBand="0" w:noVBand="0"/>
      </w:tblPr>
      <w:tblGrid>
        <w:gridCol w:w="3270"/>
        <w:gridCol w:w="5938"/>
      </w:tblGrid>
      <w:tr w:rsidR="00851E85" w:rsidRPr="00851E85" w14:paraId="735FA26E" w14:textId="77777777" w:rsidTr="00033F65">
        <w:tc>
          <w:tcPr>
            <w:tcW w:w="3270" w:type="dxa"/>
          </w:tcPr>
          <w:p w14:paraId="5CBFBB8F" w14:textId="77777777" w:rsidR="000E03C8" w:rsidRPr="00851E85" w:rsidRDefault="000E03C8" w:rsidP="00033F65">
            <w:pPr>
              <w:jc w:val="center"/>
              <w:rPr>
                <w:rFonts w:ascii="Times New Roman" w:hAnsi="Times New Roman"/>
              </w:rPr>
            </w:pPr>
            <w:r w:rsidRPr="00851E85">
              <w:rPr>
                <w:rFonts w:ascii="Times New Roman" w:hAnsi="Times New Roman"/>
                <w:b/>
              </w:rPr>
              <w:t>ỦY BAN NHÂN DÂN</w:t>
            </w:r>
          </w:p>
        </w:tc>
        <w:tc>
          <w:tcPr>
            <w:tcW w:w="5938" w:type="dxa"/>
          </w:tcPr>
          <w:p w14:paraId="428B4194" w14:textId="77777777" w:rsidR="000E03C8" w:rsidRPr="00851E85" w:rsidRDefault="000E03C8" w:rsidP="00033F65">
            <w:pPr>
              <w:jc w:val="center"/>
              <w:rPr>
                <w:rFonts w:ascii="Times New Roman" w:hAnsi="Times New Roman"/>
              </w:rPr>
            </w:pPr>
            <w:r w:rsidRPr="00851E85">
              <w:rPr>
                <w:rFonts w:ascii="Times New Roman" w:hAnsi="Times New Roman"/>
                <w:b/>
              </w:rPr>
              <w:t>CỘNG HÒA XÃ HỘI CHỦ NGHĨA VIỆT NAM</w:t>
            </w:r>
          </w:p>
        </w:tc>
      </w:tr>
      <w:tr w:rsidR="00851E85" w:rsidRPr="00851E85" w14:paraId="6392126E" w14:textId="77777777" w:rsidTr="00033F65">
        <w:tc>
          <w:tcPr>
            <w:tcW w:w="3270" w:type="dxa"/>
          </w:tcPr>
          <w:p w14:paraId="36E743BB" w14:textId="77777777" w:rsidR="000E03C8" w:rsidRPr="00851E85" w:rsidRDefault="000E03C8" w:rsidP="00033F65">
            <w:pPr>
              <w:tabs>
                <w:tab w:val="center" w:pos="1527"/>
              </w:tabs>
              <w:rPr>
                <w:rFonts w:ascii="Times New Roman" w:hAnsi="Times New Roman"/>
              </w:rPr>
            </w:pPr>
            <w:r w:rsidRPr="00851E85">
              <w:rPr>
                <w:rFonts w:ascii="Times New Roman" w:hAnsi="Times New Roman"/>
                <w:b/>
                <w:noProof/>
              </w:rPr>
              <w:tab/>
            </w:r>
            <w:r w:rsidR="006C2BD0" w:rsidRPr="00851E85">
              <w:rPr>
                <w:rFonts w:ascii="Times New Roman" w:hAnsi="Times New Roman"/>
                <w:b/>
                <w:noProof/>
              </w:rPr>
              <mc:AlternateContent>
                <mc:Choice Requires="wps">
                  <w:drawing>
                    <wp:anchor distT="0" distB="0" distL="114300" distR="114300" simplePos="0" relativeHeight="251658752" behindDoc="0" locked="0" layoutInCell="1" allowOverlap="1" wp14:anchorId="6C51A534" wp14:editId="133BAB2A">
                      <wp:simplePos x="0" y="0"/>
                      <wp:positionH relativeFrom="column">
                        <wp:posOffset>575310</wp:posOffset>
                      </wp:positionH>
                      <wp:positionV relativeFrom="paragraph">
                        <wp:posOffset>217805</wp:posOffset>
                      </wp:positionV>
                      <wp:extent cx="807085"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EF7BAD0" id="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7.15pt" to="108.85pt,17.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">
                      <o:lock v:ext="edit" shapetype="f"/>
                    </v:line>
                  </w:pict>
                </mc:Fallback>
              </mc:AlternateContent>
            </w:r>
            <w:r w:rsidRPr="00851E85">
              <w:rPr>
                <w:rFonts w:ascii="Times New Roman" w:hAnsi="Times New Roman"/>
                <w:b/>
                <w:noProof/>
              </w:rPr>
              <w:t>THÀNH</w:t>
            </w:r>
            <w:r w:rsidRPr="00851E85">
              <w:rPr>
                <w:rFonts w:ascii="Times New Roman" w:hAnsi="Times New Roman"/>
                <w:b/>
              </w:rPr>
              <w:t xml:space="preserve"> PHỐ CẦN THƠ</w:t>
            </w:r>
          </w:p>
        </w:tc>
        <w:tc>
          <w:tcPr>
            <w:tcW w:w="5938" w:type="dxa"/>
          </w:tcPr>
          <w:p w14:paraId="611E3AD1" w14:textId="77777777" w:rsidR="000E03C8" w:rsidRPr="00851E85" w:rsidRDefault="000E03C8" w:rsidP="00033F65">
            <w:pPr>
              <w:jc w:val="center"/>
              <w:rPr>
                <w:rFonts w:ascii="Times New Roman" w:hAnsi="Times New Roman"/>
                <w:sz w:val="28"/>
                <w:szCs w:val="28"/>
              </w:rPr>
            </w:pPr>
            <w:r w:rsidRPr="00851E85">
              <w:rPr>
                <w:rFonts w:ascii="Times New Roman" w:hAnsi="Times New Roman"/>
                <w:b/>
                <w:sz w:val="28"/>
                <w:szCs w:val="28"/>
              </w:rPr>
              <w:t>Độc lập - Tự do - Hạnh phúc</w:t>
            </w:r>
          </w:p>
          <w:p w14:paraId="5FC3549E" w14:textId="77777777" w:rsidR="000E03C8" w:rsidRPr="00851E85" w:rsidRDefault="006C2BD0" w:rsidP="00033F65">
            <w:pPr>
              <w:jc w:val="center"/>
              <w:rPr>
                <w:rFonts w:ascii="Times New Roman" w:hAnsi="Times New Roman"/>
              </w:rPr>
            </w:pPr>
            <w:r w:rsidRPr="00851E85">
              <w:rPr>
                <w:rFonts w:ascii="Times New Roman" w:hAnsi="Times New Roman"/>
                <w:b/>
                <w:noProof/>
              </w:rPr>
              <mc:AlternateContent>
                <mc:Choice Requires="wps">
                  <w:drawing>
                    <wp:anchor distT="0" distB="0" distL="114300" distR="114300" simplePos="0" relativeHeight="251657728" behindDoc="0" locked="0" layoutInCell="1" allowOverlap="1" wp14:anchorId="732213B1" wp14:editId="7E2B4D52">
                      <wp:simplePos x="0" y="0"/>
                      <wp:positionH relativeFrom="column">
                        <wp:posOffset>740982</wp:posOffset>
                      </wp:positionH>
                      <wp:positionV relativeFrom="paragraph">
                        <wp:posOffset>23495</wp:posOffset>
                      </wp:positionV>
                      <wp:extent cx="2167890" cy="0"/>
                      <wp:effectExtent l="0" t="0" r="22860" b="1905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0C10E4" id="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85pt" to="229.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">
                      <o:lock v:ext="edit" shapetype="f"/>
                    </v:line>
                  </w:pict>
                </mc:Fallback>
              </mc:AlternateContent>
            </w:r>
          </w:p>
        </w:tc>
      </w:tr>
      <w:tr w:rsidR="00851E85" w:rsidRPr="00851E85" w14:paraId="3CB42F55" w14:textId="77777777" w:rsidTr="00033F65">
        <w:tc>
          <w:tcPr>
            <w:tcW w:w="3270" w:type="dxa"/>
          </w:tcPr>
          <w:p w14:paraId="75D9E86A" w14:textId="41A55279" w:rsidR="000E03C8" w:rsidRPr="00851E85" w:rsidRDefault="005D27B3" w:rsidP="00033F65">
            <w:pPr>
              <w:jc w:val="center"/>
              <w:rPr>
                <w:rFonts w:ascii="Times New Roman" w:hAnsi="Times New Roman"/>
                <w:szCs w:val="26"/>
              </w:rPr>
            </w:pPr>
            <w:r w:rsidRPr="00851E85">
              <w:rPr>
                <w:rFonts w:ascii="Times New Roman" w:hAnsi="Times New Roman"/>
                <w:szCs w:val="26"/>
              </w:rPr>
              <w:t>Số: 101</w:t>
            </w:r>
            <w:r w:rsidR="000E03C8" w:rsidRPr="00851E85">
              <w:rPr>
                <w:rFonts w:ascii="Times New Roman" w:hAnsi="Times New Roman"/>
                <w:szCs w:val="26"/>
              </w:rPr>
              <w:t>/BC-UBND</w:t>
            </w:r>
          </w:p>
        </w:tc>
        <w:tc>
          <w:tcPr>
            <w:tcW w:w="5938" w:type="dxa"/>
          </w:tcPr>
          <w:p w14:paraId="43B61E46" w14:textId="1F5729BA" w:rsidR="000E03C8" w:rsidRPr="00851E85" w:rsidRDefault="000E03C8" w:rsidP="0085246F">
            <w:pPr>
              <w:pStyle w:val="Heading2"/>
              <w:rPr>
                <w:rFonts w:ascii="Times New Roman" w:hAnsi="Times New Roman"/>
                <w:i/>
                <w:color w:val="auto"/>
                <w:sz w:val="28"/>
                <w:szCs w:val="28"/>
              </w:rPr>
            </w:pPr>
            <w:r w:rsidRPr="00851E85">
              <w:rPr>
                <w:rFonts w:ascii="Times New Roman" w:hAnsi="Times New Roman"/>
                <w:color w:val="auto"/>
              </w:rPr>
              <w:t xml:space="preserve">          </w:t>
            </w:r>
            <w:r w:rsidR="004440BA" w:rsidRPr="00851E85">
              <w:rPr>
                <w:rFonts w:ascii="Times New Roman" w:hAnsi="Times New Roman"/>
                <w:i/>
                <w:color w:val="auto"/>
                <w:sz w:val="28"/>
                <w:szCs w:val="28"/>
              </w:rPr>
              <w:t xml:space="preserve">Cần Thơ, </w:t>
            </w:r>
            <w:r w:rsidR="005D27B3" w:rsidRPr="00851E85">
              <w:rPr>
                <w:rFonts w:ascii="Times New Roman" w:hAnsi="Times New Roman"/>
                <w:i/>
                <w:color w:val="auto"/>
                <w:sz w:val="28"/>
                <w:szCs w:val="28"/>
              </w:rPr>
              <w:t xml:space="preserve">ngày 21 </w:t>
            </w:r>
            <w:r w:rsidRPr="00851E85">
              <w:rPr>
                <w:rFonts w:ascii="Times New Roman" w:hAnsi="Times New Roman"/>
                <w:i/>
                <w:color w:val="auto"/>
                <w:sz w:val="28"/>
                <w:szCs w:val="28"/>
              </w:rPr>
              <w:t>tháng</w:t>
            </w:r>
            <w:r w:rsidR="004440BA" w:rsidRPr="00851E85">
              <w:rPr>
                <w:rFonts w:ascii="Times New Roman" w:hAnsi="Times New Roman"/>
                <w:i/>
                <w:color w:val="auto"/>
                <w:sz w:val="28"/>
                <w:szCs w:val="28"/>
              </w:rPr>
              <w:t xml:space="preserve"> </w:t>
            </w:r>
            <w:r w:rsidR="0085246F" w:rsidRPr="00851E85">
              <w:rPr>
                <w:rFonts w:ascii="Times New Roman" w:hAnsi="Times New Roman"/>
                <w:i/>
                <w:color w:val="auto"/>
                <w:sz w:val="28"/>
                <w:szCs w:val="28"/>
              </w:rPr>
              <w:t>5</w:t>
            </w:r>
            <w:r w:rsidRPr="00851E85">
              <w:rPr>
                <w:rFonts w:ascii="Times New Roman" w:hAnsi="Times New Roman"/>
                <w:i/>
                <w:color w:val="auto"/>
                <w:sz w:val="28"/>
                <w:szCs w:val="28"/>
              </w:rPr>
              <w:t xml:space="preserve"> năm 202</w:t>
            </w:r>
            <w:r w:rsidR="0085246F" w:rsidRPr="00851E85">
              <w:rPr>
                <w:rFonts w:ascii="Times New Roman" w:hAnsi="Times New Roman"/>
                <w:i/>
                <w:color w:val="auto"/>
                <w:sz w:val="28"/>
                <w:szCs w:val="28"/>
              </w:rPr>
              <w:t>5</w:t>
            </w:r>
          </w:p>
        </w:tc>
      </w:tr>
    </w:tbl>
    <w:p w14:paraId="6788A9CA" w14:textId="77777777" w:rsidR="005C26C2" w:rsidRPr="00851E85" w:rsidRDefault="005C26C2" w:rsidP="000E03C8">
      <w:pPr>
        <w:jc w:val="center"/>
        <w:rPr>
          <w:rFonts w:ascii="Times New Roman" w:hAnsi="Times New Roman"/>
          <w:b/>
          <w:sz w:val="28"/>
          <w:szCs w:val="28"/>
          <w:lang w:val="id-ID"/>
        </w:rPr>
      </w:pPr>
    </w:p>
    <w:p w14:paraId="00E6A964" w14:textId="77777777" w:rsidR="000E03C8" w:rsidRPr="00851E85" w:rsidRDefault="000E03C8" w:rsidP="000E03C8">
      <w:pPr>
        <w:jc w:val="center"/>
        <w:rPr>
          <w:rFonts w:ascii="Times New Roman" w:hAnsi="Times New Roman"/>
          <w:b/>
          <w:sz w:val="28"/>
          <w:szCs w:val="28"/>
          <w:lang w:val="id-ID"/>
        </w:rPr>
      </w:pPr>
      <w:r w:rsidRPr="00851E85">
        <w:rPr>
          <w:rFonts w:ascii="Times New Roman" w:hAnsi="Times New Roman"/>
          <w:b/>
          <w:sz w:val="28"/>
          <w:szCs w:val="28"/>
          <w:lang w:val="id-ID"/>
        </w:rPr>
        <w:t>BÁO CÁO</w:t>
      </w:r>
    </w:p>
    <w:p w14:paraId="4623E0D5" w14:textId="77777777" w:rsidR="00A7191F" w:rsidRPr="00851E85" w:rsidRDefault="00A7191F" w:rsidP="00A7191F">
      <w:pPr>
        <w:pStyle w:val="Heading1"/>
        <w:tabs>
          <w:tab w:val="center" w:pos="4394"/>
        </w:tabs>
        <w:spacing w:before="60"/>
        <w:ind w:right="0"/>
        <w:rPr>
          <w:sz w:val="28"/>
          <w:szCs w:val="28"/>
          <w:lang w:val="id-ID"/>
        </w:rPr>
      </w:pPr>
      <w:r w:rsidRPr="00851E85">
        <w:rPr>
          <w:sz w:val="28"/>
          <w:szCs w:val="28"/>
        </w:rPr>
        <w:t>Tình hình</w:t>
      </w:r>
      <w:r w:rsidRPr="00851E85">
        <w:rPr>
          <w:sz w:val="28"/>
          <w:szCs w:val="28"/>
          <w:lang w:val="id-ID"/>
        </w:rPr>
        <w:t xml:space="preserve"> kinh tế  - xã hội </w:t>
      </w:r>
      <w:r w:rsidRPr="00851E85">
        <w:rPr>
          <w:sz w:val="28"/>
          <w:szCs w:val="28"/>
        </w:rPr>
        <w:t>5</w:t>
      </w:r>
      <w:r w:rsidRPr="00851E85">
        <w:rPr>
          <w:sz w:val="28"/>
          <w:szCs w:val="28"/>
          <w:lang w:val="id-ID"/>
        </w:rPr>
        <w:t xml:space="preserve"> tháng</w:t>
      </w:r>
      <w:r w:rsidRPr="00851E85">
        <w:rPr>
          <w:sz w:val="28"/>
          <w:szCs w:val="28"/>
        </w:rPr>
        <w:t xml:space="preserve">, ước 6 tháng </w:t>
      </w:r>
      <w:r w:rsidRPr="00851E85">
        <w:rPr>
          <w:sz w:val="28"/>
          <w:szCs w:val="28"/>
          <w:lang w:val="id-ID"/>
        </w:rPr>
        <w:t>đầu năm</w:t>
      </w:r>
    </w:p>
    <w:p w14:paraId="50A2AA2D" w14:textId="77777777" w:rsidR="00A7191F" w:rsidRPr="00851E85" w:rsidRDefault="00A7191F" w:rsidP="00A7191F">
      <w:pPr>
        <w:jc w:val="center"/>
        <w:rPr>
          <w:rFonts w:ascii="Times New Roman" w:hAnsi="Times New Roman"/>
          <w:b/>
          <w:sz w:val="28"/>
          <w:szCs w:val="28"/>
        </w:rPr>
      </w:pPr>
      <w:r w:rsidRPr="00851E85">
        <w:rPr>
          <w:rFonts w:ascii="Times New Roman" w:hAnsi="Times New Roman"/>
          <w:b/>
          <w:sz w:val="28"/>
          <w:szCs w:val="28"/>
          <w:lang w:val="id-ID"/>
        </w:rPr>
        <w:t xml:space="preserve">và </w:t>
      </w:r>
      <w:r w:rsidRPr="00851E85">
        <w:rPr>
          <w:rFonts w:ascii="Times New Roman" w:hAnsi="Times New Roman"/>
          <w:b/>
          <w:sz w:val="28"/>
          <w:szCs w:val="28"/>
        </w:rPr>
        <w:t xml:space="preserve">các </w:t>
      </w:r>
      <w:r w:rsidRPr="00851E85">
        <w:rPr>
          <w:rFonts w:ascii="Times New Roman" w:hAnsi="Times New Roman"/>
          <w:b/>
          <w:sz w:val="28"/>
          <w:szCs w:val="28"/>
          <w:lang w:val="id-ID"/>
        </w:rPr>
        <w:t xml:space="preserve">nhiệm vụ </w:t>
      </w:r>
      <w:r w:rsidRPr="00851E85">
        <w:rPr>
          <w:rFonts w:ascii="Times New Roman" w:hAnsi="Times New Roman"/>
          <w:b/>
          <w:sz w:val="28"/>
          <w:szCs w:val="28"/>
        </w:rPr>
        <w:t>chủ yếu quý III</w:t>
      </w:r>
      <w:r w:rsidRPr="00851E85">
        <w:rPr>
          <w:rFonts w:ascii="Times New Roman" w:hAnsi="Times New Roman"/>
          <w:b/>
          <w:sz w:val="28"/>
          <w:szCs w:val="28"/>
          <w:lang w:val="id-ID"/>
        </w:rPr>
        <w:t xml:space="preserve"> năm 20</w:t>
      </w:r>
      <w:r w:rsidRPr="00851E85">
        <w:rPr>
          <w:rFonts w:ascii="Times New Roman" w:hAnsi="Times New Roman"/>
          <w:b/>
          <w:sz w:val="28"/>
          <w:szCs w:val="28"/>
        </w:rPr>
        <w:t>25</w:t>
      </w:r>
    </w:p>
    <w:p w14:paraId="26649C66" w14:textId="0B675B77" w:rsidR="000E03C8" w:rsidRPr="00851E85" w:rsidRDefault="000E03C8" w:rsidP="00A7191F">
      <w:pPr>
        <w:jc w:val="center"/>
        <w:rPr>
          <w:rFonts w:ascii="Times New Roman" w:hAnsi="Times New Roman"/>
          <w:i/>
          <w:sz w:val="28"/>
          <w:szCs w:val="28"/>
          <w:lang w:val="id-ID"/>
        </w:rPr>
      </w:pPr>
      <w:r w:rsidRPr="00851E85">
        <w:rPr>
          <w:rFonts w:ascii="Times New Roman" w:hAnsi="Times New Roman"/>
          <w:i/>
          <w:sz w:val="28"/>
          <w:szCs w:val="28"/>
          <w:lang w:val="id-ID"/>
        </w:rPr>
        <w:t xml:space="preserve">(Tài liệu phục vụ đại biểu </w:t>
      </w:r>
      <w:r w:rsidR="00AD0E9D" w:rsidRPr="00851E85">
        <w:rPr>
          <w:rFonts w:ascii="Times New Roman" w:hAnsi="Times New Roman"/>
          <w:i/>
          <w:sz w:val="28"/>
          <w:szCs w:val="28"/>
          <w:lang w:val="id-ID"/>
        </w:rPr>
        <w:t>Hội đồng nhân dân</w:t>
      </w:r>
      <w:r w:rsidRPr="00851E85">
        <w:rPr>
          <w:rFonts w:ascii="Times New Roman" w:hAnsi="Times New Roman"/>
          <w:i/>
          <w:sz w:val="28"/>
          <w:szCs w:val="28"/>
          <w:lang w:val="id-ID"/>
        </w:rPr>
        <w:t xml:space="preserve"> thành phố tiếp xúc cử tri)</w:t>
      </w:r>
    </w:p>
    <w:p w14:paraId="7CD0C8C9" w14:textId="77777777" w:rsidR="000911C3" w:rsidRPr="00851E85" w:rsidRDefault="006C2BD0" w:rsidP="000911C3">
      <w:pPr>
        <w:jc w:val="center"/>
        <w:rPr>
          <w:rFonts w:ascii="Times New Roman" w:hAnsi="Times New Roman"/>
          <w:sz w:val="28"/>
          <w:szCs w:val="28"/>
        </w:rPr>
      </w:pPr>
      <w:r w:rsidRPr="00851E85">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0DFA4423" wp14:editId="5514B52D">
                <wp:simplePos x="0" y="0"/>
                <wp:positionH relativeFrom="column">
                  <wp:posOffset>1951934</wp:posOffset>
                </wp:positionH>
                <wp:positionV relativeFrom="paragraph">
                  <wp:posOffset>37465</wp:posOffset>
                </wp:positionV>
                <wp:extent cx="1845854" cy="0"/>
                <wp:effectExtent l="0" t="0" r="21590" b="1905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5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59347D3" id="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2.95pt" to="29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">
                <o:lock v:ext="edit" shapetype="f"/>
              </v:line>
            </w:pict>
          </mc:Fallback>
        </mc:AlternateContent>
      </w:r>
    </w:p>
    <w:p w14:paraId="5228675D" w14:textId="0EAF375F" w:rsidR="00A7191F" w:rsidRPr="00851E85" w:rsidRDefault="00A7191F" w:rsidP="009E230B">
      <w:pPr>
        <w:spacing w:before="120"/>
        <w:ind w:firstLine="709"/>
        <w:jc w:val="both"/>
        <w:rPr>
          <w:rFonts w:ascii="Times New Roman" w:hAnsi="Times New Roman"/>
          <w:sz w:val="28"/>
          <w:szCs w:val="28"/>
        </w:rPr>
      </w:pPr>
      <w:r w:rsidRPr="00851E85">
        <w:rPr>
          <w:rFonts w:ascii="Times New Roman" w:hAnsi="Times New Roman"/>
          <w:spacing w:val="-4"/>
          <w:sz w:val="28"/>
          <w:szCs w:val="28"/>
        </w:rPr>
        <w:t>Bám sát các mục tiêu, nhiệm vụ, giải pháp chủ yếu đã đề ra tại các Nghị quyết, Kết luận của Trung ương, Quốc hội, Chính phủ, Thành ủy về nhiệm vụ năm 2025,</w:t>
      </w:r>
      <w:r w:rsidRPr="00851E85">
        <w:rPr>
          <w:rFonts w:ascii="Times New Roman" w:hAnsi="Times New Roman"/>
          <w:spacing w:val="-2"/>
          <w:sz w:val="28"/>
          <w:szCs w:val="28"/>
        </w:rPr>
        <w:t xml:space="preserve"> Hội đồng nhân dân </w:t>
      </w:r>
      <w:r w:rsidR="00A63095" w:rsidRPr="00851E85">
        <w:rPr>
          <w:rFonts w:ascii="Times New Roman" w:hAnsi="Times New Roman"/>
          <w:spacing w:val="-2"/>
          <w:sz w:val="28"/>
          <w:szCs w:val="28"/>
        </w:rPr>
        <w:t xml:space="preserve">(HĐND) </w:t>
      </w:r>
      <w:r w:rsidRPr="00851E85">
        <w:rPr>
          <w:rFonts w:ascii="Times New Roman" w:hAnsi="Times New Roman"/>
          <w:spacing w:val="-2"/>
          <w:sz w:val="28"/>
          <w:szCs w:val="28"/>
        </w:rPr>
        <w:t>thành phố quyết nghị thông qua mục tiêu, nhiệm vụ và giải pháp phát triển kinh tế - xã hội, quốc phòng  an ninh tại Nghị quyết số 50/NQ-HĐND ngày 12</w:t>
      </w:r>
      <w:r w:rsidR="00D55BE5" w:rsidRPr="00851E85">
        <w:rPr>
          <w:rFonts w:ascii="Times New Roman" w:hAnsi="Times New Roman"/>
          <w:spacing w:val="-2"/>
          <w:sz w:val="28"/>
          <w:szCs w:val="28"/>
        </w:rPr>
        <w:t xml:space="preserve"> tháng </w:t>
      </w:r>
      <w:r w:rsidRPr="00851E85">
        <w:rPr>
          <w:rFonts w:ascii="Times New Roman" w:hAnsi="Times New Roman"/>
          <w:spacing w:val="-2"/>
          <w:sz w:val="28"/>
          <w:szCs w:val="28"/>
        </w:rPr>
        <w:t>12</w:t>
      </w:r>
      <w:r w:rsidR="00D55BE5" w:rsidRPr="00851E85">
        <w:rPr>
          <w:rFonts w:ascii="Times New Roman" w:hAnsi="Times New Roman"/>
          <w:spacing w:val="-2"/>
          <w:sz w:val="28"/>
          <w:szCs w:val="28"/>
        </w:rPr>
        <w:t xml:space="preserve"> năm </w:t>
      </w:r>
      <w:r w:rsidRPr="00851E85">
        <w:rPr>
          <w:rFonts w:ascii="Times New Roman" w:hAnsi="Times New Roman"/>
          <w:spacing w:val="-2"/>
          <w:sz w:val="28"/>
          <w:szCs w:val="28"/>
        </w:rPr>
        <w:t xml:space="preserve">2024; </w:t>
      </w:r>
      <w:r w:rsidR="004B47B1" w:rsidRPr="00851E85">
        <w:rPr>
          <w:rFonts w:ascii="Times New Roman" w:hAnsi="Times New Roman"/>
          <w:spacing w:val="-2"/>
          <w:sz w:val="28"/>
          <w:szCs w:val="28"/>
        </w:rPr>
        <w:t>Ủy ban nhân dân (</w:t>
      </w:r>
      <w:r w:rsidRPr="00851E85">
        <w:rPr>
          <w:rFonts w:ascii="Times New Roman" w:hAnsi="Times New Roman"/>
          <w:spacing w:val="-2"/>
          <w:sz w:val="28"/>
          <w:szCs w:val="28"/>
        </w:rPr>
        <w:t>UBND</w:t>
      </w:r>
      <w:r w:rsidR="004B47B1" w:rsidRPr="00851E85">
        <w:rPr>
          <w:rFonts w:ascii="Times New Roman" w:hAnsi="Times New Roman"/>
          <w:spacing w:val="-2"/>
          <w:sz w:val="28"/>
          <w:szCs w:val="28"/>
        </w:rPr>
        <w:t>)</w:t>
      </w:r>
      <w:r w:rsidRPr="00851E85">
        <w:rPr>
          <w:rFonts w:ascii="Times New Roman" w:hAnsi="Times New Roman"/>
          <w:spacing w:val="-2"/>
          <w:sz w:val="28"/>
          <w:szCs w:val="28"/>
        </w:rPr>
        <w:t xml:space="preserve"> thành phố đã tập trung thể chế hóa giao chỉ tiêu Kế hoạch phát triển kinh tế - xã hội năm 2025 tại</w:t>
      </w:r>
      <w:r w:rsidRPr="00851E85">
        <w:rPr>
          <w:rFonts w:ascii="Times New Roman" w:hAnsi="Times New Roman"/>
          <w:sz w:val="28"/>
          <w:szCs w:val="28"/>
        </w:rPr>
        <w:t xml:space="preserve"> Quyết định số 2897/QĐ-UBN</w:t>
      </w:r>
      <w:r w:rsidR="004B47B1" w:rsidRPr="00851E85">
        <w:rPr>
          <w:rFonts w:ascii="Times New Roman" w:hAnsi="Times New Roman"/>
          <w:sz w:val="28"/>
          <w:szCs w:val="28"/>
        </w:rPr>
        <w:t xml:space="preserve">D ngày 14 tháng </w:t>
      </w:r>
      <w:r w:rsidRPr="00851E85">
        <w:rPr>
          <w:rFonts w:ascii="Times New Roman" w:hAnsi="Times New Roman"/>
          <w:sz w:val="28"/>
          <w:szCs w:val="28"/>
        </w:rPr>
        <w:t>12</w:t>
      </w:r>
      <w:r w:rsidR="004B47B1" w:rsidRPr="00851E85">
        <w:rPr>
          <w:rFonts w:ascii="Times New Roman" w:hAnsi="Times New Roman"/>
          <w:sz w:val="28"/>
          <w:szCs w:val="28"/>
        </w:rPr>
        <w:t xml:space="preserve"> năm </w:t>
      </w:r>
      <w:r w:rsidRPr="00851E85">
        <w:rPr>
          <w:rFonts w:ascii="Times New Roman" w:hAnsi="Times New Roman"/>
          <w:sz w:val="28"/>
          <w:szCs w:val="28"/>
        </w:rPr>
        <w:t xml:space="preserve">2024; đồng thời nghiêm </w:t>
      </w:r>
      <w:r w:rsidRPr="00851E85">
        <w:rPr>
          <w:rFonts w:ascii="Times New Roman" w:hAnsi="Times New Roman"/>
          <w:spacing w:val="-2"/>
          <w:sz w:val="28"/>
          <w:szCs w:val="28"/>
        </w:rPr>
        <w:t>túc quán triệt chủ trương của Trung ương về việc phấn đấu đạt mục tiêu tăng trưởng kinh tế hai con số, UBND thành phố đã chủ động triển khai nhiệm vụ Trung ương giao cho địa phương, ban hành Chỉ thị số 02/CT-UBND ngày 15</w:t>
      </w:r>
      <w:r w:rsidR="004B47B1" w:rsidRPr="00851E85">
        <w:rPr>
          <w:rFonts w:ascii="Times New Roman" w:hAnsi="Times New Roman"/>
          <w:spacing w:val="-2"/>
          <w:sz w:val="28"/>
          <w:szCs w:val="28"/>
        </w:rPr>
        <w:t xml:space="preserve"> tháng </w:t>
      </w:r>
      <w:r w:rsidRPr="00851E85">
        <w:rPr>
          <w:rFonts w:ascii="Times New Roman" w:hAnsi="Times New Roman"/>
          <w:spacing w:val="-2"/>
          <w:sz w:val="28"/>
          <w:szCs w:val="28"/>
        </w:rPr>
        <w:t>01</w:t>
      </w:r>
      <w:r w:rsidR="004B47B1" w:rsidRPr="00851E85">
        <w:rPr>
          <w:rFonts w:ascii="Times New Roman" w:hAnsi="Times New Roman"/>
          <w:spacing w:val="-2"/>
          <w:sz w:val="28"/>
          <w:szCs w:val="28"/>
        </w:rPr>
        <w:t xml:space="preserve"> năm </w:t>
      </w:r>
      <w:r w:rsidRPr="00851E85">
        <w:rPr>
          <w:rFonts w:ascii="Times New Roman" w:hAnsi="Times New Roman"/>
          <w:spacing w:val="-2"/>
          <w:sz w:val="28"/>
          <w:szCs w:val="28"/>
        </w:rPr>
        <w:t>2025,</w:t>
      </w:r>
      <w:r w:rsidR="00A63095" w:rsidRPr="00851E85">
        <w:rPr>
          <w:rFonts w:ascii="Times New Roman" w:hAnsi="Times New Roman"/>
          <w:spacing w:val="-2"/>
          <w:sz w:val="28"/>
          <w:szCs w:val="28"/>
        </w:rPr>
        <w:t xml:space="preserve"> </w:t>
      </w:r>
      <w:r w:rsidR="004B47B1" w:rsidRPr="00851E85">
        <w:rPr>
          <w:rFonts w:ascii="Times New Roman" w:hAnsi="Times New Roman"/>
          <w:spacing w:val="-2"/>
          <w:sz w:val="28"/>
          <w:szCs w:val="28"/>
        </w:rPr>
        <w:t xml:space="preserve">Kế hoạch số 11/KH-UBND ngày 18 tháng </w:t>
      </w:r>
      <w:r w:rsidRPr="00851E85">
        <w:rPr>
          <w:rFonts w:ascii="Times New Roman" w:hAnsi="Times New Roman"/>
          <w:spacing w:val="-2"/>
          <w:sz w:val="28"/>
          <w:szCs w:val="28"/>
        </w:rPr>
        <w:t>01</w:t>
      </w:r>
      <w:r w:rsidR="004B47B1" w:rsidRPr="00851E85">
        <w:rPr>
          <w:rFonts w:ascii="Times New Roman" w:hAnsi="Times New Roman"/>
          <w:spacing w:val="-2"/>
          <w:sz w:val="28"/>
          <w:szCs w:val="28"/>
        </w:rPr>
        <w:t xml:space="preserve"> năm </w:t>
      </w:r>
      <w:r w:rsidRPr="00851E85">
        <w:rPr>
          <w:rFonts w:ascii="Times New Roman" w:hAnsi="Times New Roman"/>
          <w:spacing w:val="-2"/>
          <w:sz w:val="28"/>
          <w:szCs w:val="28"/>
        </w:rPr>
        <w:t>2025,</w:t>
      </w:r>
      <w:r w:rsidR="004B47B1" w:rsidRPr="00851E85">
        <w:rPr>
          <w:rFonts w:ascii="Times New Roman" w:hAnsi="Times New Roman"/>
          <w:spacing w:val="-2"/>
          <w:sz w:val="28"/>
          <w:szCs w:val="28"/>
        </w:rPr>
        <w:t xml:space="preserve"> Kế</w:t>
      </w:r>
      <w:r w:rsidR="004B47B1" w:rsidRPr="00851E85">
        <w:rPr>
          <w:rFonts w:ascii="Times New Roman" w:hAnsi="Times New Roman"/>
          <w:sz w:val="28"/>
          <w:szCs w:val="28"/>
        </w:rPr>
        <w:t xml:space="preserve"> hoạch số 45/KH-UBND ngày 04 tháng </w:t>
      </w:r>
      <w:r w:rsidRPr="00851E85">
        <w:rPr>
          <w:rFonts w:ascii="Times New Roman" w:hAnsi="Times New Roman"/>
          <w:sz w:val="28"/>
          <w:szCs w:val="28"/>
        </w:rPr>
        <w:t>3</w:t>
      </w:r>
      <w:r w:rsidR="004B47B1" w:rsidRPr="00851E85">
        <w:rPr>
          <w:rFonts w:ascii="Times New Roman" w:hAnsi="Times New Roman"/>
          <w:sz w:val="28"/>
          <w:szCs w:val="28"/>
        </w:rPr>
        <w:t xml:space="preserve"> năm </w:t>
      </w:r>
      <w:r w:rsidRPr="00851E85">
        <w:rPr>
          <w:rFonts w:ascii="Times New Roman" w:hAnsi="Times New Roman"/>
          <w:sz w:val="28"/>
          <w:szCs w:val="28"/>
        </w:rPr>
        <w:t>2025, chi tiết hóa kế hoạch tăng trưởng của ngành, lĩnh vực, đề ra kịch bản tăng trưởng kinh tế trong từng quý để theo dõi, giám sát, kịp thời có những giải pháp chỉ đạo, điều hành phù hợp; phấn đấu đạt mục tiêu tăng trưởng kinh tế năm 2025 ở mức tăng 10,5</w:t>
      </w:r>
      <w:r w:rsidR="00B26AF1" w:rsidRPr="00851E85">
        <w:rPr>
          <w:rFonts w:ascii="Times New Roman" w:hAnsi="Times New Roman"/>
          <w:sz w:val="28"/>
          <w:szCs w:val="28"/>
        </w:rPr>
        <w:t xml:space="preserve"> </w:t>
      </w:r>
      <w:r w:rsidRPr="00851E85">
        <w:rPr>
          <w:rFonts w:ascii="Times New Roman" w:hAnsi="Times New Roman"/>
          <w:sz w:val="28"/>
          <w:szCs w:val="28"/>
        </w:rPr>
        <w:t>-</w:t>
      </w:r>
      <w:r w:rsidR="00B26AF1" w:rsidRPr="00851E85">
        <w:rPr>
          <w:rFonts w:ascii="Times New Roman" w:hAnsi="Times New Roman"/>
          <w:sz w:val="28"/>
          <w:szCs w:val="28"/>
        </w:rPr>
        <w:t xml:space="preserve"> </w:t>
      </w:r>
      <w:r w:rsidRPr="00851E85">
        <w:rPr>
          <w:rFonts w:ascii="Times New Roman" w:hAnsi="Times New Roman"/>
          <w:sz w:val="28"/>
          <w:szCs w:val="28"/>
        </w:rPr>
        <w:t xml:space="preserve">11% so với năm 2024 đóng góp vào mục tiêu tăng trưởng chung 8% của cả nước </w:t>
      </w:r>
      <w:r w:rsidR="00446C17" w:rsidRPr="00851E85">
        <w:rPr>
          <w:rFonts w:ascii="Times New Roman" w:hAnsi="Times New Roman"/>
          <w:sz w:val="28"/>
          <w:szCs w:val="28"/>
        </w:rPr>
        <w:t>và phấn đấu đạt</w:t>
      </w:r>
      <w:r w:rsidRPr="00851E85">
        <w:rPr>
          <w:rFonts w:ascii="Times New Roman" w:hAnsi="Times New Roman"/>
          <w:sz w:val="28"/>
          <w:szCs w:val="28"/>
        </w:rPr>
        <w:t xml:space="preserve"> kết quả cao nhất kế hoạch phát triển kinh tế - xã hội 05 năm giai đoạn 2021 - 2025, tạo tiền đề cho kế hoạch phát triển kinh tế - xã hội 05 năm giai đoạn 2026 - 2030. </w:t>
      </w:r>
    </w:p>
    <w:p w14:paraId="731241A9" w14:textId="61FC83DB" w:rsidR="00A7191F" w:rsidRPr="00851E85" w:rsidRDefault="00A7191F" w:rsidP="009E230B">
      <w:pPr>
        <w:spacing w:before="120"/>
        <w:ind w:firstLine="709"/>
        <w:jc w:val="both"/>
        <w:rPr>
          <w:rFonts w:ascii="Times New Roman" w:hAnsi="Times New Roman"/>
          <w:sz w:val="28"/>
          <w:szCs w:val="28"/>
        </w:rPr>
      </w:pPr>
      <w:r w:rsidRPr="00851E85">
        <w:rPr>
          <w:rFonts w:ascii="Times New Roman" w:hAnsi="Times New Roman"/>
          <w:sz w:val="28"/>
          <w:szCs w:val="28"/>
          <w:lang w:eastAsia="x-none"/>
        </w:rPr>
        <w:t xml:space="preserve">Dưới sự lãnh đạo của Thành ủy, sự giám sát của </w:t>
      </w:r>
      <w:r w:rsidR="00B77DB3" w:rsidRPr="00851E85">
        <w:rPr>
          <w:rFonts w:ascii="Times New Roman" w:hAnsi="Times New Roman"/>
          <w:sz w:val="28"/>
          <w:szCs w:val="28"/>
          <w:lang w:eastAsia="x-none"/>
        </w:rPr>
        <w:t>HĐND</w:t>
      </w:r>
      <w:r w:rsidR="00A63095" w:rsidRPr="00851E85">
        <w:rPr>
          <w:rFonts w:ascii="Times New Roman" w:hAnsi="Times New Roman"/>
          <w:sz w:val="28"/>
          <w:szCs w:val="28"/>
          <w:lang w:eastAsia="x-none"/>
        </w:rPr>
        <w:t xml:space="preserve"> </w:t>
      </w:r>
      <w:r w:rsidRPr="00851E85">
        <w:rPr>
          <w:rFonts w:ascii="Times New Roman" w:hAnsi="Times New Roman"/>
          <w:sz w:val="28"/>
          <w:szCs w:val="28"/>
          <w:lang w:eastAsia="x-none"/>
        </w:rPr>
        <w:t xml:space="preserve">thành phố, sự chỉ đạo, hỗ trợ của </w:t>
      </w:r>
      <w:r w:rsidR="00446C17" w:rsidRPr="00851E85">
        <w:rPr>
          <w:rFonts w:ascii="Times New Roman" w:hAnsi="Times New Roman"/>
          <w:sz w:val="28"/>
          <w:szCs w:val="28"/>
          <w:lang w:eastAsia="x-none"/>
        </w:rPr>
        <w:t>Bộ</w:t>
      </w:r>
      <w:r w:rsidR="00B30A8B" w:rsidRPr="00851E85">
        <w:rPr>
          <w:rFonts w:ascii="Times New Roman" w:hAnsi="Times New Roman"/>
          <w:sz w:val="28"/>
          <w:szCs w:val="28"/>
          <w:lang w:eastAsia="x-none"/>
        </w:rPr>
        <w:t>,</w:t>
      </w:r>
      <w:r w:rsidR="00B63B97" w:rsidRPr="00851E85">
        <w:rPr>
          <w:rFonts w:ascii="Times New Roman" w:hAnsi="Times New Roman"/>
          <w:sz w:val="28"/>
          <w:szCs w:val="28"/>
          <w:lang w:eastAsia="x-none"/>
        </w:rPr>
        <w:t xml:space="preserve"> </w:t>
      </w:r>
      <w:r w:rsidR="00B30A8B" w:rsidRPr="00851E85">
        <w:rPr>
          <w:rFonts w:ascii="Times New Roman" w:hAnsi="Times New Roman"/>
          <w:sz w:val="28"/>
          <w:szCs w:val="28"/>
          <w:lang w:eastAsia="x-none"/>
        </w:rPr>
        <w:t>ngành</w:t>
      </w:r>
      <w:r w:rsidRPr="00851E85">
        <w:rPr>
          <w:rFonts w:ascii="Times New Roman" w:hAnsi="Times New Roman"/>
          <w:sz w:val="28"/>
          <w:szCs w:val="28"/>
          <w:lang w:eastAsia="x-none"/>
        </w:rPr>
        <w:t xml:space="preserve"> Trung ương và sự đồng thuận, ủng hộ và tham gia tích cực của </w:t>
      </w:r>
      <w:r w:rsidR="004E6C11" w:rsidRPr="00851E85">
        <w:rPr>
          <w:rFonts w:ascii="Times New Roman" w:hAnsi="Times New Roman"/>
          <w:sz w:val="28"/>
          <w:szCs w:val="28"/>
          <w:lang w:eastAsia="x-none"/>
        </w:rPr>
        <w:t>N</w:t>
      </w:r>
      <w:r w:rsidRPr="00851E85">
        <w:rPr>
          <w:rFonts w:ascii="Times New Roman" w:hAnsi="Times New Roman"/>
          <w:sz w:val="28"/>
          <w:szCs w:val="28"/>
          <w:lang w:eastAsia="x-none"/>
        </w:rPr>
        <w:t>hân dân, cộng đồng doanh nghiệp; tình hình kinh tế - xã hội thành phố 5 tháng, ước 6 tháng đầu năm đạt được một số kết quả tích cực</w:t>
      </w:r>
      <w:r w:rsidR="00B26AF1" w:rsidRPr="00851E85">
        <w:rPr>
          <w:rFonts w:ascii="Times New Roman" w:hAnsi="Times New Roman"/>
          <w:sz w:val="28"/>
          <w:szCs w:val="28"/>
          <w:lang w:eastAsia="x-none"/>
        </w:rPr>
        <w:t xml:space="preserve"> như</w:t>
      </w:r>
      <w:r w:rsidRPr="00851E85">
        <w:rPr>
          <w:rFonts w:ascii="Times New Roman" w:hAnsi="Times New Roman"/>
          <w:sz w:val="28"/>
          <w:szCs w:val="28"/>
          <w:lang w:eastAsia="x-none"/>
        </w:rPr>
        <w:t xml:space="preserve"> sau:</w:t>
      </w:r>
    </w:p>
    <w:p w14:paraId="1E6DD94C" w14:textId="270EE34C" w:rsidR="00A7191F" w:rsidRPr="00851E85" w:rsidRDefault="00A7191F" w:rsidP="009E230B">
      <w:pPr>
        <w:spacing w:before="120"/>
        <w:ind w:firstLine="709"/>
        <w:jc w:val="both"/>
        <w:rPr>
          <w:rFonts w:ascii="Times New Roman" w:hAnsi="Times New Roman"/>
          <w:b/>
          <w:bCs/>
          <w:sz w:val="28"/>
          <w:szCs w:val="28"/>
        </w:rPr>
      </w:pPr>
      <w:r w:rsidRPr="00851E85">
        <w:rPr>
          <w:rFonts w:ascii="Times New Roman" w:hAnsi="Times New Roman"/>
          <w:b/>
          <w:bCs/>
          <w:sz w:val="28"/>
          <w:szCs w:val="28"/>
        </w:rPr>
        <w:t xml:space="preserve">I. </w:t>
      </w:r>
      <w:r w:rsidR="002115B6" w:rsidRPr="00851E85">
        <w:rPr>
          <w:rFonts w:ascii="Times New Roman" w:hAnsi="Times New Roman"/>
          <w:b/>
          <w:bCs/>
          <w:sz w:val="28"/>
          <w:szCs w:val="28"/>
        </w:rPr>
        <w:t>KẾT QUẢ THỰC HIỆN NHIỆM VỤ KẾ HOẠCH PHÁT TRIỂN KINH TẾ - XÃ HỘI, QUỐC PHÒNG, AN NINH 5 THÁNG, ƯỚC 6 THÁNG ĐẦU NĂM 2025</w:t>
      </w:r>
    </w:p>
    <w:p w14:paraId="7735F779" w14:textId="77777777" w:rsidR="00A7191F" w:rsidRPr="00851E85" w:rsidRDefault="00A7191F" w:rsidP="009E230B">
      <w:pPr>
        <w:spacing w:before="120"/>
        <w:ind w:firstLine="709"/>
        <w:jc w:val="both"/>
        <w:rPr>
          <w:rFonts w:ascii="Times New Roman" w:hAnsi="Times New Roman"/>
          <w:b/>
          <w:bCs/>
          <w:sz w:val="28"/>
          <w:szCs w:val="28"/>
        </w:rPr>
      </w:pPr>
      <w:r w:rsidRPr="00851E85">
        <w:rPr>
          <w:rFonts w:ascii="Times New Roman" w:hAnsi="Times New Roman"/>
          <w:b/>
          <w:bCs/>
          <w:sz w:val="28"/>
          <w:szCs w:val="28"/>
        </w:rPr>
        <w:t>1. Tình hình phát triển kinh tế</w:t>
      </w:r>
    </w:p>
    <w:p w14:paraId="6C63C601" w14:textId="77777777" w:rsidR="00A7191F" w:rsidRPr="00851E85" w:rsidRDefault="00A7191F" w:rsidP="009E230B">
      <w:pPr>
        <w:spacing w:before="120"/>
        <w:ind w:firstLine="709"/>
        <w:jc w:val="both"/>
        <w:rPr>
          <w:rFonts w:ascii="Times New Roman" w:hAnsi="Times New Roman"/>
          <w:sz w:val="28"/>
          <w:szCs w:val="28"/>
        </w:rPr>
      </w:pPr>
      <w:r w:rsidRPr="00851E85">
        <w:rPr>
          <w:rFonts w:ascii="Times New Roman" w:hAnsi="Times New Roman"/>
          <w:sz w:val="28"/>
          <w:szCs w:val="28"/>
        </w:rPr>
        <w:t>a) Sản xuất công nghiệp tiếp tục phục hồi và phát triển tích cực, trong 5 tháng đầu năm 2025, chỉ số sản xuất công nghiệp (IIP) ước tăng 8,05% so cùng kỳ; ước 6 tháng đầu năm, chỉ số sản xuất công nghiệp ước tăng 6,98% so với cùng kỳ; một số sản phẩm công nghiệp tăng sản lượng như: Sản xuất, chế biến thực phẩm, sản xuất giấy và sản phẩm từ giấy, sản xuất kim loại…</w:t>
      </w:r>
    </w:p>
    <w:p w14:paraId="4AB007AD" w14:textId="603DFE5B" w:rsidR="00A7191F" w:rsidRPr="00851E85" w:rsidRDefault="00A7191F" w:rsidP="009E230B">
      <w:pPr>
        <w:spacing w:before="120"/>
        <w:ind w:right="-1" w:firstLine="709"/>
        <w:jc w:val="both"/>
        <w:rPr>
          <w:rFonts w:ascii="Times New Roman" w:hAnsi="Times New Roman"/>
          <w:sz w:val="28"/>
          <w:szCs w:val="28"/>
          <w:lang w:val="es-ES"/>
        </w:rPr>
      </w:pPr>
      <w:r w:rsidRPr="00851E85">
        <w:rPr>
          <w:rFonts w:ascii="Times New Roman" w:hAnsi="Times New Roman"/>
          <w:bCs/>
          <w:sz w:val="28"/>
          <w:szCs w:val="28"/>
        </w:rPr>
        <w:t>b) Thương mại - dịch vụ</w:t>
      </w:r>
    </w:p>
    <w:p w14:paraId="5E2366AA" w14:textId="35BCC142" w:rsidR="00A7191F" w:rsidRPr="00851E85" w:rsidRDefault="00A7191F" w:rsidP="009E230B">
      <w:pPr>
        <w:spacing w:before="120"/>
        <w:ind w:right="-1" w:firstLine="709"/>
        <w:jc w:val="both"/>
        <w:rPr>
          <w:rFonts w:ascii="Times New Roman" w:hAnsi="Times New Roman"/>
          <w:sz w:val="28"/>
          <w:szCs w:val="28"/>
        </w:rPr>
      </w:pPr>
      <w:r w:rsidRPr="00851E85">
        <w:rPr>
          <w:rFonts w:ascii="Times New Roman" w:hAnsi="Times New Roman"/>
          <w:sz w:val="28"/>
          <w:szCs w:val="28"/>
        </w:rPr>
        <w:lastRenderedPageBreak/>
        <w:t xml:space="preserve">- Thương mại nội địa: Thị trường hàng hóa </w:t>
      </w:r>
      <w:r w:rsidRPr="00851E85">
        <w:rPr>
          <w:rFonts w:ascii="Times New Roman" w:hAnsi="Times New Roman"/>
          <w:sz w:val="28"/>
          <w:szCs w:val="28"/>
          <w:lang w:val="vi-VN"/>
        </w:rPr>
        <w:t>ổn định, hàng hóa phong phú về chủng loại, đa dạng về hình thức</w:t>
      </w:r>
      <w:r w:rsidRPr="00851E85">
        <w:rPr>
          <w:rFonts w:ascii="Times New Roman" w:hAnsi="Times New Roman"/>
          <w:sz w:val="28"/>
          <w:szCs w:val="28"/>
        </w:rPr>
        <w:t xml:space="preserve">, các doanh nghiệp kinh doanh thương mại tổ chức nhiều chương trình kích cầu tiêu dùng. Tổng mức bán lẻ hàng hóa và doanh thu dịch vụ ước 5 tháng thực hiện 62.575 tỷ đồng, đạt 41,72% Kế hoạch (KH); ước 6 tháng thực hiện 72.248 tỷ đồng, đạt 48% KH, tăng 11,67% so với cùng kỳ. </w:t>
      </w:r>
      <w:r w:rsidRPr="00851E85">
        <w:rPr>
          <w:rFonts w:ascii="Times New Roman" w:eastAsia="MS Mincho" w:hAnsi="Times New Roman"/>
          <w:spacing w:val="-2"/>
          <w:sz w:val="28"/>
          <w:szCs w:val="28"/>
          <w:lang w:val="sv-SE"/>
        </w:rPr>
        <w:t>Theo dõi chặt chẽ diễn biến thị trườ</w:t>
      </w:r>
      <w:r w:rsidR="007A4618" w:rsidRPr="00851E85">
        <w:rPr>
          <w:rFonts w:ascii="Times New Roman" w:eastAsia="MS Mincho" w:hAnsi="Times New Roman"/>
          <w:spacing w:val="-2"/>
          <w:sz w:val="28"/>
          <w:szCs w:val="28"/>
          <w:lang w:val="sv-SE"/>
        </w:rPr>
        <w:t>ng</w:t>
      </w:r>
      <w:r w:rsidRPr="00851E85">
        <w:rPr>
          <w:rFonts w:ascii="Times New Roman" w:eastAsia="MS Mincho" w:hAnsi="Times New Roman"/>
          <w:spacing w:val="-2"/>
          <w:sz w:val="28"/>
          <w:szCs w:val="28"/>
          <w:lang w:val="sv-SE"/>
        </w:rPr>
        <w:t xml:space="preserve">, đảm bảo cung ứng, không để xảy ra tình trạng thiếu hàng hóa thiết yếu phục vụ Nhân dân; tăng cường kiểm tra, kiểm soát không để xảy ra tình trạng </w:t>
      </w:r>
      <w:r w:rsidRPr="00851E85">
        <w:rPr>
          <w:rFonts w:ascii="Times New Roman" w:hAnsi="Times New Roman"/>
          <w:spacing w:val="-2"/>
          <w:sz w:val="28"/>
          <w:szCs w:val="28"/>
          <w:lang w:val="de-DE"/>
        </w:rPr>
        <w:t xml:space="preserve">buôn lậu, gian lận thương mại, hàng giả, </w:t>
      </w:r>
      <w:r w:rsidRPr="00851E85">
        <w:rPr>
          <w:rFonts w:ascii="Times New Roman" w:hAnsi="Times New Roman"/>
          <w:spacing w:val="-2"/>
          <w:sz w:val="28"/>
          <w:szCs w:val="28"/>
          <w:lang w:val="pl-PL"/>
        </w:rPr>
        <w:t>vệ sinh an toàn thực phẩm</w:t>
      </w:r>
      <w:r w:rsidRPr="00851E85">
        <w:rPr>
          <w:rFonts w:ascii="Times New Roman" w:hAnsi="Times New Roman"/>
          <w:spacing w:val="-2"/>
          <w:sz w:val="28"/>
          <w:szCs w:val="28"/>
          <w:lang w:val="de-DE"/>
        </w:rPr>
        <w:t xml:space="preserve"> trên địa bàn thành phố</w:t>
      </w:r>
      <w:r w:rsidRPr="00851E85">
        <w:rPr>
          <w:rFonts w:ascii="Times New Roman" w:eastAsia="MS Mincho" w:hAnsi="Times New Roman"/>
          <w:spacing w:val="-2"/>
          <w:sz w:val="28"/>
          <w:szCs w:val="28"/>
          <w:lang w:val="sv-SE"/>
        </w:rPr>
        <w:t>. Triển khai công tác về xúc tiến thương mại, hỗ trợ doanh nghiệp, cơ sở tham gia hoạt động xúc tiến thương mại, kết nối cung cầu, phát triển thương mại điện tử</w:t>
      </w:r>
      <w:r w:rsidR="00BF49B0" w:rsidRPr="00851E85">
        <w:rPr>
          <w:rFonts w:ascii="Times New Roman" w:eastAsia="MS Mincho" w:hAnsi="Times New Roman"/>
          <w:spacing w:val="-2"/>
          <w:sz w:val="28"/>
          <w:szCs w:val="28"/>
          <w:lang w:val="sv-SE"/>
        </w:rPr>
        <w:t>;</w:t>
      </w:r>
    </w:p>
    <w:p w14:paraId="0F267A67" w14:textId="0CCDD560" w:rsidR="00A7191F" w:rsidRPr="00851E85" w:rsidRDefault="00A7191F" w:rsidP="009E230B">
      <w:pPr>
        <w:spacing w:before="120"/>
        <w:ind w:right="-1" w:firstLine="709"/>
        <w:jc w:val="both"/>
        <w:rPr>
          <w:rFonts w:ascii="Times New Roman" w:hAnsi="Times New Roman"/>
          <w:bCs/>
          <w:iCs/>
          <w:spacing w:val="-2"/>
          <w:sz w:val="28"/>
          <w:szCs w:val="28"/>
        </w:rPr>
      </w:pPr>
      <w:r w:rsidRPr="00851E85">
        <w:rPr>
          <w:rFonts w:ascii="Times New Roman" w:hAnsi="Times New Roman"/>
          <w:snapToGrid w:val="0"/>
          <w:sz w:val="28"/>
          <w:szCs w:val="28"/>
        </w:rPr>
        <w:t xml:space="preserve">- </w:t>
      </w:r>
      <w:bookmarkStart w:id="0" w:name="_Hlk167367945"/>
      <w:r w:rsidRPr="00851E85">
        <w:rPr>
          <w:rFonts w:ascii="Times New Roman" w:hAnsi="Times New Roman"/>
          <w:snapToGrid w:val="0"/>
          <w:sz w:val="28"/>
          <w:szCs w:val="28"/>
        </w:rPr>
        <w:t>Xuất, nhập khẩu: K</w:t>
      </w:r>
      <w:r w:rsidRPr="00851E85">
        <w:rPr>
          <w:rFonts w:ascii="Times New Roman" w:hAnsi="Times New Roman"/>
          <w:bCs/>
          <w:sz w:val="28"/>
          <w:szCs w:val="28"/>
          <w:lang w:val="pl-PL" w:eastAsia="ar-SA"/>
        </w:rPr>
        <w:t>im ngạch xuất khẩu hàng hóa</w:t>
      </w:r>
      <w:r w:rsidRPr="00851E85">
        <w:rPr>
          <w:rFonts w:ascii="Times New Roman" w:hAnsi="Times New Roman"/>
          <w:sz w:val="28"/>
          <w:szCs w:val="28"/>
          <w:lang w:val="vi-VN"/>
        </w:rPr>
        <w:t xml:space="preserve"> và doanh thu d</w:t>
      </w:r>
      <w:r w:rsidRPr="00851E85">
        <w:rPr>
          <w:rFonts w:ascii="Times New Roman" w:hAnsi="Times New Roman"/>
          <w:sz w:val="28"/>
          <w:szCs w:val="28"/>
        </w:rPr>
        <w:t>ị</w:t>
      </w:r>
      <w:r w:rsidRPr="00851E85">
        <w:rPr>
          <w:rFonts w:ascii="Times New Roman" w:hAnsi="Times New Roman"/>
          <w:sz w:val="28"/>
          <w:szCs w:val="28"/>
          <w:lang w:val="vi-VN"/>
        </w:rPr>
        <w:t xml:space="preserve">ch </w:t>
      </w:r>
      <w:r w:rsidRPr="00851E85">
        <w:rPr>
          <w:rFonts w:ascii="Times New Roman" w:hAnsi="Times New Roman"/>
          <w:sz w:val="28"/>
          <w:szCs w:val="28"/>
          <w:lang w:val="pl-PL"/>
        </w:rPr>
        <w:t>vụ</w:t>
      </w:r>
      <w:r w:rsidRPr="00851E85">
        <w:rPr>
          <w:rFonts w:ascii="Times New Roman" w:hAnsi="Times New Roman"/>
          <w:bCs/>
          <w:sz w:val="28"/>
          <w:szCs w:val="28"/>
          <w:lang w:val="pl-PL" w:eastAsia="ar-SA"/>
        </w:rPr>
        <w:t xml:space="preserve"> ước 5 tháng thực hiện 1.063 triệu USD, đạt 42,2% KH, ước 6 tháng thực hiện 1</w:t>
      </w:r>
      <w:r w:rsidRPr="00851E85">
        <w:rPr>
          <w:rFonts w:ascii="Times New Roman" w:hAnsi="Times New Roman"/>
          <w:bCs/>
          <w:iCs/>
          <w:spacing w:val="-2"/>
          <w:sz w:val="28"/>
          <w:szCs w:val="28"/>
        </w:rPr>
        <w:t xml:space="preserve">.260 triệu USD, đạt 50% KH, </w:t>
      </w:r>
      <w:r w:rsidRPr="00851E85">
        <w:rPr>
          <w:rFonts w:ascii="Times New Roman" w:hAnsi="Times New Roman"/>
          <w:bCs/>
          <w:sz w:val="28"/>
          <w:szCs w:val="28"/>
          <w:lang w:val="pl-PL" w:eastAsia="ar-SA"/>
        </w:rPr>
        <w:t>tăng 8,97% so với cùng kỳ</w:t>
      </w:r>
      <w:r w:rsidRPr="00851E85">
        <w:rPr>
          <w:rStyle w:val="FootnoteReference"/>
          <w:rFonts w:ascii="Times New Roman" w:hAnsi="Times New Roman"/>
          <w:bCs/>
          <w:sz w:val="28"/>
          <w:szCs w:val="28"/>
          <w:lang w:val="pl-PL" w:eastAsia="ar-SA"/>
        </w:rPr>
        <w:footnoteReference w:id="1"/>
      </w:r>
      <w:r w:rsidRPr="00851E85">
        <w:rPr>
          <w:rFonts w:ascii="Times New Roman" w:hAnsi="Times New Roman"/>
          <w:bCs/>
          <w:sz w:val="28"/>
          <w:szCs w:val="28"/>
          <w:lang w:val="pl-PL" w:eastAsia="ar-SA"/>
        </w:rPr>
        <w:t xml:space="preserve">. Kim ngạch  </w:t>
      </w:r>
      <w:r w:rsidRPr="00851E85">
        <w:rPr>
          <w:rFonts w:ascii="Times New Roman" w:hAnsi="Times New Roman"/>
          <w:bCs/>
          <w:spacing w:val="4"/>
          <w:sz w:val="28"/>
          <w:szCs w:val="28"/>
          <w:lang w:val="pl-PL" w:eastAsia="ar-SA"/>
        </w:rPr>
        <w:t xml:space="preserve">nhập khẩu ước </w:t>
      </w:r>
      <w:r w:rsidRPr="00851E85">
        <w:rPr>
          <w:rFonts w:ascii="Times New Roman" w:hAnsi="Times New Roman"/>
          <w:bCs/>
          <w:sz w:val="28"/>
          <w:szCs w:val="28"/>
          <w:lang w:val="pl-PL" w:eastAsia="ar-SA"/>
        </w:rPr>
        <w:t>5 thán</w:t>
      </w:r>
      <w:r w:rsidR="002D7EDA" w:rsidRPr="00851E85">
        <w:rPr>
          <w:rFonts w:ascii="Times New Roman" w:hAnsi="Times New Roman"/>
          <w:bCs/>
          <w:sz w:val="28"/>
          <w:szCs w:val="28"/>
          <w:lang w:val="pl-PL" w:eastAsia="ar-SA"/>
        </w:rPr>
        <w:t xml:space="preserve">g </w:t>
      </w:r>
      <w:r w:rsidRPr="00851E85">
        <w:rPr>
          <w:rFonts w:ascii="Times New Roman" w:hAnsi="Times New Roman"/>
          <w:bCs/>
          <w:sz w:val="28"/>
          <w:szCs w:val="28"/>
          <w:lang w:val="pl-PL" w:eastAsia="ar-SA"/>
        </w:rPr>
        <w:t xml:space="preserve">thực hiện </w:t>
      </w:r>
      <w:r w:rsidRPr="00851E85">
        <w:rPr>
          <w:rFonts w:ascii="Times New Roman" w:hAnsi="Times New Roman"/>
          <w:sz w:val="28"/>
          <w:szCs w:val="28"/>
          <w:lang w:val="nl-NL" w:eastAsia="ar-SA"/>
        </w:rPr>
        <w:t xml:space="preserve">240,5 </w:t>
      </w:r>
      <w:r w:rsidRPr="00851E85">
        <w:rPr>
          <w:rFonts w:ascii="Times New Roman" w:hAnsi="Times New Roman"/>
          <w:bCs/>
          <w:sz w:val="28"/>
          <w:szCs w:val="28"/>
          <w:lang w:val="pl-PL" w:eastAsia="ar-SA"/>
        </w:rPr>
        <w:t xml:space="preserve">triệu USD, đạt 43% KH, ước 6 tháng thực hiện </w:t>
      </w:r>
      <w:r w:rsidRPr="00851E85">
        <w:rPr>
          <w:rFonts w:ascii="Times New Roman" w:hAnsi="Times New Roman"/>
          <w:sz w:val="28"/>
          <w:szCs w:val="28"/>
          <w:lang w:val="vi-VN"/>
        </w:rPr>
        <w:t>280 triệu USD</w:t>
      </w:r>
      <w:r w:rsidRPr="00851E85">
        <w:rPr>
          <w:rFonts w:ascii="Times New Roman" w:hAnsi="Times New Roman"/>
          <w:bCs/>
          <w:iCs/>
          <w:spacing w:val="-2"/>
          <w:sz w:val="28"/>
          <w:szCs w:val="28"/>
        </w:rPr>
        <w:t xml:space="preserve">, </w:t>
      </w:r>
      <w:r w:rsidRPr="00851E85">
        <w:rPr>
          <w:rFonts w:ascii="Times New Roman" w:hAnsi="Times New Roman"/>
          <w:bCs/>
          <w:iCs/>
          <w:spacing w:val="-2"/>
          <w:sz w:val="28"/>
          <w:szCs w:val="28"/>
          <w:lang w:val="vi-VN"/>
        </w:rPr>
        <w:t xml:space="preserve">đạt </w:t>
      </w:r>
      <w:r w:rsidRPr="00851E85">
        <w:rPr>
          <w:rFonts w:ascii="Times New Roman" w:hAnsi="Times New Roman"/>
          <w:bCs/>
          <w:iCs/>
          <w:spacing w:val="-2"/>
          <w:sz w:val="28"/>
          <w:szCs w:val="28"/>
        </w:rPr>
        <w:t>50</w:t>
      </w:r>
      <w:r w:rsidRPr="00851E85">
        <w:rPr>
          <w:rFonts w:ascii="Times New Roman" w:hAnsi="Times New Roman"/>
          <w:bCs/>
          <w:iCs/>
          <w:spacing w:val="-2"/>
          <w:sz w:val="28"/>
          <w:szCs w:val="28"/>
          <w:lang w:val="vi-VN"/>
        </w:rPr>
        <w:t xml:space="preserve">% </w:t>
      </w:r>
      <w:r w:rsidRPr="00851E85">
        <w:rPr>
          <w:rFonts w:ascii="Times New Roman" w:hAnsi="Times New Roman"/>
          <w:bCs/>
          <w:iCs/>
          <w:spacing w:val="-2"/>
          <w:sz w:val="28"/>
          <w:szCs w:val="28"/>
        </w:rPr>
        <w:t>KH, tăng 3,7% so với cùng k</w:t>
      </w:r>
      <w:r w:rsidR="00BF49B0" w:rsidRPr="00851E85">
        <w:rPr>
          <w:rFonts w:ascii="Times New Roman" w:hAnsi="Times New Roman"/>
          <w:bCs/>
          <w:iCs/>
          <w:spacing w:val="-2"/>
          <w:sz w:val="28"/>
          <w:szCs w:val="28"/>
        </w:rPr>
        <w:t>ỳ;</w:t>
      </w:r>
    </w:p>
    <w:bookmarkEnd w:id="0"/>
    <w:p w14:paraId="52327172" w14:textId="310E624D" w:rsidR="00A7191F" w:rsidRPr="00851E85" w:rsidRDefault="00A7191F" w:rsidP="009E230B">
      <w:pPr>
        <w:spacing w:before="120"/>
        <w:ind w:right="-1" w:firstLine="709"/>
        <w:jc w:val="both"/>
        <w:rPr>
          <w:rFonts w:ascii="Times New Roman" w:hAnsi="Times New Roman"/>
          <w:bCs/>
          <w:iCs/>
          <w:spacing w:val="-2"/>
          <w:sz w:val="28"/>
          <w:szCs w:val="28"/>
        </w:rPr>
      </w:pPr>
      <w:r w:rsidRPr="00851E85">
        <w:rPr>
          <w:rFonts w:ascii="Times New Roman" w:hAnsi="Times New Roman"/>
          <w:bCs/>
          <w:iCs/>
          <w:spacing w:val="-2"/>
          <w:sz w:val="28"/>
          <w:szCs w:val="28"/>
        </w:rPr>
        <w:t>- Hoạt động du lịch: Tổ chức nhiều sự kiện, hoạt động điểm nhấn về du lịch. Tổng lượt khách tham quan, du lịch đến thành phố ư</w:t>
      </w:r>
      <w:r w:rsidR="002D7EDA" w:rsidRPr="00851E85">
        <w:rPr>
          <w:rFonts w:ascii="Times New Roman" w:hAnsi="Times New Roman"/>
          <w:bCs/>
          <w:iCs/>
          <w:spacing w:val="-2"/>
          <w:sz w:val="28"/>
          <w:szCs w:val="28"/>
        </w:rPr>
        <w:t xml:space="preserve">ớc </w:t>
      </w:r>
      <w:r w:rsidRPr="00851E85">
        <w:rPr>
          <w:rFonts w:ascii="Times New Roman" w:hAnsi="Times New Roman"/>
          <w:bCs/>
          <w:iCs/>
          <w:spacing w:val="-2"/>
          <w:sz w:val="28"/>
          <w:szCs w:val="28"/>
        </w:rPr>
        <w:t>5 tháng đạt hơn 3,165 triệu lượt khách, đạt 47% KH; ư</w:t>
      </w:r>
      <w:r w:rsidR="002D7EDA" w:rsidRPr="00851E85">
        <w:rPr>
          <w:rFonts w:ascii="Times New Roman" w:hAnsi="Times New Roman"/>
          <w:bCs/>
          <w:iCs/>
          <w:spacing w:val="-2"/>
          <w:sz w:val="28"/>
          <w:szCs w:val="28"/>
        </w:rPr>
        <w:t xml:space="preserve">ớc </w:t>
      </w:r>
      <w:r w:rsidRPr="00851E85">
        <w:rPr>
          <w:rFonts w:ascii="Times New Roman" w:hAnsi="Times New Roman"/>
          <w:bCs/>
          <w:iCs/>
          <w:spacing w:val="-2"/>
          <w:sz w:val="28"/>
          <w:szCs w:val="28"/>
        </w:rPr>
        <w:t>6 tháng đạt 4 triệu lượt khách, đạt 60,6%, tăng 9,8% so với cùng kỳ. Các doanh nghiệp lưu trú phục vụ 5 tháng đầu năm hơn 1,5 triệu lượt khách, đạt 44% KH; ước 6 tháng đạt 2 triệu lượt khách lưu trú, đạt 58,8%, tăng 13,5%. Doanh thu du lịch 5 tháng 3.131 tỷ đồng, đạt 48,2% KH; lũy kế 6 tháng ước thực hiện 4.000 tỷ đồng, đạt 61,5% KH, tăng 16,8% so với cùng kỳ.</w:t>
      </w:r>
    </w:p>
    <w:p w14:paraId="74370CCF" w14:textId="3AE43228" w:rsidR="00A7191F" w:rsidRPr="00851E85" w:rsidRDefault="00A7191F" w:rsidP="009E230B">
      <w:pPr>
        <w:autoSpaceDE w:val="0"/>
        <w:autoSpaceDN w:val="0"/>
        <w:adjustRightInd w:val="0"/>
        <w:spacing w:before="120"/>
        <w:ind w:right="-1" w:firstLine="709"/>
        <w:jc w:val="both"/>
        <w:rPr>
          <w:rFonts w:ascii="Times New Roman" w:hAnsi="Times New Roman"/>
          <w:bCs/>
          <w:spacing w:val="-2"/>
          <w:sz w:val="28"/>
          <w:szCs w:val="28"/>
        </w:rPr>
      </w:pPr>
      <w:r w:rsidRPr="00851E85">
        <w:rPr>
          <w:rFonts w:ascii="Times New Roman" w:hAnsi="Times New Roman"/>
          <w:bCs/>
          <w:spacing w:val="-2"/>
          <w:sz w:val="28"/>
          <w:szCs w:val="28"/>
        </w:rPr>
        <w:t>c)</w:t>
      </w:r>
      <w:r w:rsidR="0075375F" w:rsidRPr="00851E85">
        <w:rPr>
          <w:rFonts w:ascii="Times New Roman" w:hAnsi="Times New Roman"/>
          <w:bCs/>
          <w:spacing w:val="-2"/>
          <w:sz w:val="28"/>
          <w:szCs w:val="28"/>
        </w:rPr>
        <w:t xml:space="preserve"> Sản xuất nông nghiệp</w:t>
      </w:r>
    </w:p>
    <w:p w14:paraId="7EF35EB3" w14:textId="662368C2" w:rsidR="00A7191F" w:rsidRPr="00851E85" w:rsidRDefault="00856918" w:rsidP="009E230B">
      <w:pPr>
        <w:autoSpaceDE w:val="0"/>
        <w:autoSpaceDN w:val="0"/>
        <w:adjustRightInd w:val="0"/>
        <w:spacing w:before="120"/>
        <w:ind w:right="-1" w:firstLine="709"/>
        <w:jc w:val="both"/>
        <w:rPr>
          <w:rFonts w:ascii="Times New Roman" w:hAnsi="Times New Roman"/>
          <w:spacing w:val="-2"/>
          <w:sz w:val="28"/>
          <w:szCs w:val="28"/>
        </w:rPr>
      </w:pPr>
      <w:r w:rsidRPr="00851E85">
        <w:rPr>
          <w:rFonts w:ascii="Times New Roman" w:hAnsi="Times New Roman"/>
          <w:bCs/>
          <w:spacing w:val="-2"/>
          <w:sz w:val="28"/>
          <w:szCs w:val="28"/>
        </w:rPr>
        <w:t xml:space="preserve">- </w:t>
      </w:r>
      <w:r w:rsidR="00A62905" w:rsidRPr="00851E85">
        <w:rPr>
          <w:rFonts w:ascii="Times New Roman" w:hAnsi="Times New Roman"/>
          <w:bCs/>
          <w:spacing w:val="-2"/>
          <w:sz w:val="28"/>
          <w:szCs w:val="28"/>
        </w:rPr>
        <w:t>Ước 6 tháng</w:t>
      </w:r>
      <w:r w:rsidR="00A7191F" w:rsidRPr="00851E85">
        <w:rPr>
          <w:rFonts w:ascii="Times New Roman" w:hAnsi="Times New Roman"/>
          <w:bCs/>
          <w:spacing w:val="-2"/>
          <w:sz w:val="28"/>
          <w:szCs w:val="28"/>
        </w:rPr>
        <w:t xml:space="preserve"> </w:t>
      </w:r>
      <w:r w:rsidR="00A7191F" w:rsidRPr="00851E85">
        <w:rPr>
          <w:rFonts w:ascii="Times New Roman" w:hAnsi="Times New Roman"/>
          <w:spacing w:val="-2"/>
          <w:sz w:val="28"/>
          <w:szCs w:val="28"/>
        </w:rPr>
        <w:t>tổng diện tích lúa xuống giống 142,8 ha</w:t>
      </w:r>
      <w:r w:rsidR="00A7191F" w:rsidRPr="00851E85">
        <w:rPr>
          <w:rStyle w:val="FootnoteReference"/>
          <w:rFonts w:ascii="Times New Roman" w:hAnsi="Times New Roman"/>
          <w:spacing w:val="-2"/>
          <w:sz w:val="28"/>
          <w:szCs w:val="28"/>
        </w:rPr>
        <w:footnoteReference w:id="2"/>
      </w:r>
      <w:r w:rsidR="00A7191F" w:rsidRPr="00851E85">
        <w:rPr>
          <w:rFonts w:ascii="Times New Roman" w:hAnsi="Times New Roman"/>
          <w:spacing w:val="-2"/>
          <w:sz w:val="28"/>
          <w:szCs w:val="28"/>
        </w:rPr>
        <w:t xml:space="preserve">, đạt 69,15% KH, giảm 0,9% so cùng kỳ; </w:t>
      </w:r>
      <w:r w:rsidR="00A7191F" w:rsidRPr="00851E85">
        <w:rPr>
          <w:rFonts w:ascii="Times New Roman" w:hAnsi="Times New Roman"/>
          <w:spacing w:val="-4"/>
          <w:sz w:val="28"/>
          <w:szCs w:val="28"/>
        </w:rPr>
        <w:t xml:space="preserve">sản lượng 663.528 tấn, đạt 53,03% </w:t>
      </w:r>
      <w:r w:rsidR="00B77DB3" w:rsidRPr="00851E85">
        <w:rPr>
          <w:rFonts w:ascii="Times New Roman" w:hAnsi="Times New Roman"/>
          <w:spacing w:val="-4"/>
          <w:sz w:val="28"/>
          <w:szCs w:val="28"/>
        </w:rPr>
        <w:t>KH</w:t>
      </w:r>
      <w:r w:rsidR="00A7191F" w:rsidRPr="00851E85">
        <w:rPr>
          <w:rFonts w:ascii="Times New Roman" w:hAnsi="Times New Roman"/>
          <w:spacing w:val="-4"/>
          <w:sz w:val="28"/>
          <w:szCs w:val="28"/>
        </w:rPr>
        <w:t xml:space="preserve">, giảm 0,94% so cùng kỳ, trong đó </w:t>
      </w:r>
      <w:r w:rsidR="00A7191F" w:rsidRPr="00851E85">
        <w:rPr>
          <w:rFonts w:ascii="Times New Roman" w:hAnsi="Times New Roman"/>
          <w:spacing w:val="-2"/>
          <w:sz w:val="28"/>
          <w:szCs w:val="28"/>
        </w:rPr>
        <w:t xml:space="preserve">đã thu hoạch dứt điểm vụ Đông Xuân với sản lượng đạt 537.851 tấn, vượt 4,37% KH, giảm 1,47% so cùng kỳ, giá lúa </w:t>
      </w:r>
      <w:r w:rsidR="00A62905" w:rsidRPr="00851E85">
        <w:rPr>
          <w:rFonts w:ascii="Times New Roman" w:hAnsi="Times New Roman"/>
          <w:spacing w:val="-2"/>
          <w:sz w:val="28"/>
          <w:szCs w:val="28"/>
        </w:rPr>
        <w:t>giảm 22</w:t>
      </w:r>
      <w:r w:rsidR="00C13617"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- 48% so với cùng kỳ</w:t>
      </w:r>
      <w:r w:rsidR="00A7191F" w:rsidRPr="00851E85">
        <w:rPr>
          <w:rStyle w:val="FootnoteReference"/>
          <w:rFonts w:ascii="Times New Roman" w:hAnsi="Times New Roman"/>
          <w:sz w:val="28"/>
          <w:szCs w:val="28"/>
          <w:lang w:val="es-ES"/>
        </w:rPr>
        <w:footnoteReference w:id="3"/>
      </w:r>
      <w:r w:rsidR="00A7191F" w:rsidRPr="00851E85">
        <w:rPr>
          <w:rFonts w:ascii="Times New Roman" w:hAnsi="Times New Roman"/>
          <w:spacing w:val="-2"/>
          <w:sz w:val="28"/>
          <w:szCs w:val="28"/>
        </w:rPr>
        <w:t xml:space="preserve">. Diện tích cây hàng năm khác gieo trồng </w:t>
      </w:r>
      <w:r w:rsidR="00A7191F" w:rsidRPr="00851E85">
        <w:rPr>
          <w:rFonts w:ascii="Times New Roman" w:hAnsi="Times New Roman"/>
          <w:sz w:val="28"/>
          <w:szCs w:val="28"/>
        </w:rPr>
        <w:t>9.383 ha, đạt 71,93% KH, tăng 2,63% so với cùng kỳ; đã thu hoạch 7.147 ha; sản lượng 88.769 tấn</w:t>
      </w:r>
      <w:r w:rsidR="00A7191F" w:rsidRPr="00851E85">
        <w:rPr>
          <w:rStyle w:val="FootnoteReference"/>
          <w:rFonts w:ascii="Times New Roman" w:hAnsi="Times New Roman"/>
          <w:sz w:val="28"/>
          <w:szCs w:val="28"/>
        </w:rPr>
        <w:footnoteReference w:id="4"/>
      </w:r>
      <w:r w:rsidR="00A7191F" w:rsidRPr="00851E85">
        <w:rPr>
          <w:rFonts w:ascii="Times New Roman" w:hAnsi="Times New Roman"/>
          <w:spacing w:val="-2"/>
          <w:sz w:val="28"/>
          <w:szCs w:val="28"/>
        </w:rPr>
        <w:t xml:space="preserve">. Diện tích cây ăn trái </w:t>
      </w:r>
      <w:r w:rsidR="00A7191F" w:rsidRPr="00851E85">
        <w:rPr>
          <w:rFonts w:ascii="Times New Roman" w:hAnsi="Times New Roman"/>
          <w:sz w:val="28"/>
          <w:szCs w:val="28"/>
          <w:shd w:val="clear" w:color="auto" w:fill="FFFFFF"/>
        </w:rPr>
        <w:t xml:space="preserve">26.100 ha, vượt 0,98% KH, tăng 4% so cùng kỳ; sản lượng 115.329 tấn, đạt 54,84% KH, tăng 7% so cùng kỳ, xây dựng </w:t>
      </w:r>
      <w:r w:rsidR="00A7191F" w:rsidRPr="00851E85">
        <w:rPr>
          <w:rFonts w:ascii="Times New Roman" w:hAnsi="Times New Roman"/>
          <w:sz w:val="28"/>
          <w:szCs w:val="28"/>
          <w:lang w:val="vi-VN"/>
        </w:rPr>
        <w:t>vùng sản xuất cây ăn trái</w:t>
      </w:r>
      <w:r w:rsidR="00A7191F" w:rsidRPr="00851E85">
        <w:rPr>
          <w:rFonts w:ascii="Times New Roman" w:hAnsi="Times New Roman"/>
          <w:sz w:val="28"/>
          <w:szCs w:val="28"/>
          <w:lang w:val="de-DE"/>
        </w:rPr>
        <w:t xml:space="preserve"> chủ lực và hình thành các sản phẩm đặc trưng có thương hiệu và vùng sản xuất tập trung với diện tích 12.673 ha, đạt sản lượng gần 140.000 tấn; diện tích, sản lượng gia tăng </w:t>
      </w:r>
      <w:r w:rsidR="00A7191F" w:rsidRPr="00851E85">
        <w:rPr>
          <w:rFonts w:ascii="Times New Roman" w:hAnsi="Times New Roman"/>
          <w:sz w:val="28"/>
          <w:szCs w:val="28"/>
        </w:rPr>
        <w:t>nhờ áp dụng tiến bộ kỹ thuật, tăng cường sử dụng giống mớ</w:t>
      </w:r>
      <w:r w:rsidR="00A7191F" w:rsidRPr="00851E85">
        <w:rPr>
          <w:rFonts w:ascii="Times New Roman" w:hAnsi="Times New Roman"/>
          <w:sz w:val="28"/>
          <w:szCs w:val="28"/>
          <w:lang w:val="de-DE"/>
        </w:rPr>
        <w:t>i và áp dụng các tiêu chuẩn thực hành sản xuất nông nghiệp tốt</w:t>
      </w:r>
      <w:r w:rsidR="00BF49B0" w:rsidRPr="00851E85">
        <w:rPr>
          <w:rFonts w:ascii="Times New Roman" w:hAnsi="Times New Roman"/>
          <w:sz w:val="28"/>
          <w:szCs w:val="28"/>
          <w:lang w:val="de-DE"/>
        </w:rPr>
        <w:t>;</w:t>
      </w:r>
    </w:p>
    <w:p w14:paraId="598502D2" w14:textId="62FA091E" w:rsidR="00A7191F" w:rsidRPr="00851E85" w:rsidRDefault="00856918" w:rsidP="009E230B">
      <w:pPr>
        <w:autoSpaceDE w:val="0"/>
        <w:autoSpaceDN w:val="0"/>
        <w:adjustRightInd w:val="0"/>
        <w:spacing w:before="120"/>
        <w:ind w:right="-1" w:firstLine="709"/>
        <w:jc w:val="both"/>
        <w:rPr>
          <w:rFonts w:ascii="Times New Roman" w:hAnsi="Times New Roman"/>
          <w:bCs/>
          <w:sz w:val="28"/>
          <w:szCs w:val="28"/>
          <w:lang w:val="da-DK"/>
        </w:rPr>
      </w:pPr>
      <w:r w:rsidRPr="00851E85">
        <w:rPr>
          <w:rFonts w:ascii="Times New Roman" w:hAnsi="Times New Roman"/>
          <w:spacing w:val="3"/>
          <w:sz w:val="28"/>
          <w:szCs w:val="28"/>
          <w:shd w:val="clear" w:color="auto" w:fill="FFFFFF"/>
        </w:rPr>
        <w:lastRenderedPageBreak/>
        <w:t xml:space="preserve">- </w:t>
      </w:r>
      <w:r w:rsidR="00A7191F" w:rsidRPr="00851E85">
        <w:rPr>
          <w:rFonts w:ascii="Times New Roman" w:hAnsi="Times New Roman"/>
          <w:spacing w:val="3"/>
          <w:sz w:val="28"/>
          <w:szCs w:val="28"/>
          <w:shd w:val="clear" w:color="auto" w:fill="FFFFFF"/>
        </w:rPr>
        <w:t>Chăn nuôi chuyển biến rõ nét về tổ chức sản xuất, chăn nuôi trang trại, tập trung theo chuỗi khép kín, an toàn sinh học, an toàn dịch bệnh, chăn nuôi theo quy trình VietGAHP</w:t>
      </w:r>
      <w:r w:rsidR="00A7191F" w:rsidRPr="00851E85">
        <w:rPr>
          <w:rStyle w:val="FootnoteReference"/>
          <w:rFonts w:ascii="Times New Roman" w:hAnsi="Times New Roman"/>
          <w:spacing w:val="3"/>
          <w:sz w:val="28"/>
          <w:szCs w:val="28"/>
          <w:shd w:val="clear" w:color="auto" w:fill="FFFFFF"/>
        </w:rPr>
        <w:footnoteReference w:id="5"/>
      </w:r>
      <w:r w:rsidR="00A7191F" w:rsidRPr="00851E85">
        <w:rPr>
          <w:rFonts w:ascii="Times New Roman" w:hAnsi="Times New Roman"/>
          <w:spacing w:val="3"/>
          <w:sz w:val="28"/>
          <w:szCs w:val="28"/>
          <w:shd w:val="clear" w:color="auto" w:fill="FFFFFF"/>
        </w:rPr>
        <w:t>; 6 tháng đầu năm, s</w:t>
      </w:r>
      <w:r w:rsidR="00A7191F" w:rsidRPr="00851E85">
        <w:rPr>
          <w:rFonts w:ascii="Times New Roman" w:hAnsi="Times New Roman"/>
          <w:noProof/>
          <w:spacing w:val="-2"/>
          <w:sz w:val="28"/>
          <w:szCs w:val="28"/>
        </w:rPr>
        <w:t>ản lượng thịt hơi các loại</w:t>
      </w:r>
      <w:r w:rsidR="00A7191F" w:rsidRPr="00851E85">
        <w:rPr>
          <w:rFonts w:ascii="Times New Roman" w:hAnsi="Times New Roman"/>
          <w:i/>
          <w:noProof/>
          <w:spacing w:val="-2"/>
          <w:sz w:val="28"/>
          <w:szCs w:val="28"/>
        </w:rPr>
        <w:t xml:space="preserve"> </w:t>
      </w:r>
      <w:r w:rsidR="00A7191F" w:rsidRPr="00851E85">
        <w:rPr>
          <w:rFonts w:ascii="Times New Roman" w:hAnsi="Times New Roman"/>
          <w:noProof/>
          <w:spacing w:val="-2"/>
          <w:sz w:val="28"/>
          <w:szCs w:val="28"/>
        </w:rPr>
        <w:t xml:space="preserve">khoảng 17.290 tấn, đạt 55,8% KH, giảm 2,5% so với cùng kỳ; cung ứng </w:t>
      </w:r>
      <w:r w:rsidR="00A7191F" w:rsidRPr="00851E85">
        <w:rPr>
          <w:rFonts w:ascii="Times New Roman" w:hAnsi="Times New Roman"/>
          <w:spacing w:val="3"/>
          <w:sz w:val="28"/>
          <w:szCs w:val="28"/>
          <w:shd w:val="clear" w:color="auto" w:fill="FFFFFF"/>
        </w:rPr>
        <w:t>50</w:t>
      </w:r>
      <w:r w:rsidR="000054E1" w:rsidRPr="00851E85">
        <w:rPr>
          <w:rFonts w:ascii="Times New Roman" w:hAnsi="Times New Roman"/>
          <w:spacing w:val="3"/>
          <w:sz w:val="28"/>
          <w:szCs w:val="28"/>
          <w:shd w:val="clear" w:color="auto" w:fill="FFFFFF"/>
        </w:rPr>
        <w:t xml:space="preserve"> </w:t>
      </w:r>
      <w:r w:rsidR="00A7191F" w:rsidRPr="00851E85">
        <w:rPr>
          <w:rFonts w:ascii="Times New Roman" w:hAnsi="Times New Roman"/>
          <w:spacing w:val="3"/>
          <w:sz w:val="28"/>
          <w:szCs w:val="28"/>
          <w:shd w:val="clear" w:color="auto" w:fill="FFFFFF"/>
        </w:rPr>
        <w:t>-</w:t>
      </w:r>
      <w:r w:rsidR="000054E1" w:rsidRPr="00851E85">
        <w:rPr>
          <w:rFonts w:ascii="Times New Roman" w:hAnsi="Times New Roman"/>
          <w:spacing w:val="3"/>
          <w:sz w:val="28"/>
          <w:szCs w:val="28"/>
          <w:shd w:val="clear" w:color="auto" w:fill="FFFFFF"/>
        </w:rPr>
        <w:t xml:space="preserve"> </w:t>
      </w:r>
      <w:r w:rsidR="00A7191F" w:rsidRPr="00851E85">
        <w:rPr>
          <w:rFonts w:ascii="Times New Roman" w:hAnsi="Times New Roman"/>
          <w:spacing w:val="3"/>
          <w:sz w:val="28"/>
          <w:szCs w:val="28"/>
          <w:shd w:val="clear" w:color="auto" w:fill="FFFFFF"/>
        </w:rPr>
        <w:t>70% nhu cầu thị trường, số lượng còn lại nhập từ các tỉnh thành khác để cung ứng đủ cho người tiêu dùng</w:t>
      </w:r>
      <w:r w:rsidR="00A7191F" w:rsidRPr="00851E85">
        <w:rPr>
          <w:rFonts w:ascii="Times New Roman" w:hAnsi="Times New Roman"/>
          <w:noProof/>
          <w:spacing w:val="-2"/>
          <w:sz w:val="28"/>
          <w:szCs w:val="28"/>
        </w:rPr>
        <w:t>; giá cả thịt hơi tương đối ổn định. G</w:t>
      </w:r>
      <w:r w:rsidR="00A7191F" w:rsidRPr="00851E85">
        <w:rPr>
          <w:rFonts w:ascii="Times New Roman" w:hAnsi="Times New Roman"/>
          <w:bCs/>
          <w:sz w:val="28"/>
          <w:szCs w:val="28"/>
          <w:lang w:val="da-DK"/>
        </w:rPr>
        <w:t xml:space="preserve">iám sát chặt chẽ tình hình dịch bệnh gia súc gia cầm, từ đầu năm đến nay không xảy ra </w:t>
      </w:r>
      <w:r w:rsidR="00BF49B0" w:rsidRPr="00851E85">
        <w:rPr>
          <w:rFonts w:ascii="Times New Roman" w:hAnsi="Times New Roman"/>
          <w:bCs/>
          <w:sz w:val="28"/>
          <w:szCs w:val="28"/>
          <w:lang w:val="da-DK"/>
        </w:rPr>
        <w:t>dịch bệnh trên gia súc, gia cầm;</w:t>
      </w:r>
    </w:p>
    <w:p w14:paraId="5ECA0DA0" w14:textId="28242C50" w:rsidR="00A7191F" w:rsidRPr="00851E85" w:rsidRDefault="000054E1" w:rsidP="009E230B">
      <w:pPr>
        <w:pStyle w:val="BodyTextIndent3"/>
        <w:spacing w:before="120"/>
        <w:ind w:firstLine="719"/>
        <w:rPr>
          <w:rFonts w:ascii="Times New Roman" w:hAnsi="Times New Roman"/>
          <w:spacing w:val="3"/>
          <w:shd w:val="clear" w:color="auto" w:fill="FFFFFF"/>
        </w:rPr>
      </w:pPr>
      <w:r w:rsidRPr="00851E85">
        <w:rPr>
          <w:rFonts w:ascii="Times New Roman" w:hAnsi="Times New Roman"/>
          <w:bCs/>
          <w:lang w:val="da-DK"/>
        </w:rPr>
        <w:t xml:space="preserve">- </w:t>
      </w:r>
      <w:r w:rsidR="00A7191F" w:rsidRPr="00851E85">
        <w:rPr>
          <w:rFonts w:ascii="Times New Roman" w:hAnsi="Times New Roman"/>
          <w:bCs/>
          <w:lang w:val="da-DK"/>
        </w:rPr>
        <w:t>Quy hoạch vùng nuôi, trồng thủy sản, chú trọng phát triển nuôi các đối tượng chủ lực</w:t>
      </w:r>
      <w:r w:rsidR="00A7191F" w:rsidRPr="00851E85">
        <w:rPr>
          <w:rStyle w:val="FootnoteReference"/>
          <w:rFonts w:ascii="Times New Roman" w:hAnsi="Times New Roman"/>
          <w:bCs/>
          <w:lang w:val="da-DK"/>
        </w:rPr>
        <w:footnoteReference w:id="6"/>
      </w:r>
      <w:r w:rsidR="00A7191F" w:rsidRPr="00851E85">
        <w:rPr>
          <w:rFonts w:ascii="Times New Roman" w:hAnsi="Times New Roman"/>
          <w:bCs/>
          <w:lang w:val="da-DK"/>
        </w:rPr>
        <w:t>;</w:t>
      </w:r>
      <w:r w:rsidR="00A7191F" w:rsidRPr="00851E85">
        <w:rPr>
          <w:rFonts w:ascii="Times New Roman" w:hAnsi="Times New Roman"/>
          <w:lang w:val="vi-VN"/>
        </w:rPr>
        <w:t xml:space="preserve"> </w:t>
      </w:r>
      <w:r w:rsidR="00A7191F" w:rsidRPr="00851E85">
        <w:rPr>
          <w:rFonts w:ascii="Times New Roman" w:hAnsi="Times New Roman"/>
        </w:rPr>
        <w:t>d</w:t>
      </w:r>
      <w:r w:rsidR="00A7191F" w:rsidRPr="00851E85">
        <w:rPr>
          <w:rFonts w:ascii="Times New Roman" w:hAnsi="Times New Roman"/>
          <w:spacing w:val="3"/>
          <w:shd w:val="clear" w:color="auto" w:fill="FFFFFF"/>
        </w:rPr>
        <w:t>iện tích thả nuôi thủy sản ước đạt 4.200 ha, tăng 0,6% so với cùng kỳ, đạt 49% KH; tổng sản lượng thủ</w:t>
      </w:r>
      <w:r w:rsidR="00A52EA3" w:rsidRPr="00851E85">
        <w:rPr>
          <w:rFonts w:ascii="Times New Roman" w:hAnsi="Times New Roman"/>
          <w:spacing w:val="3"/>
          <w:shd w:val="clear" w:color="auto" w:fill="FFFFFF"/>
        </w:rPr>
        <w:t xml:space="preserve">y sản nuôi và khai thác 6 tháng </w:t>
      </w:r>
      <w:r w:rsidR="00A7191F" w:rsidRPr="00851E85">
        <w:rPr>
          <w:rFonts w:ascii="Times New Roman" w:hAnsi="Times New Roman"/>
          <w:spacing w:val="3"/>
          <w:shd w:val="clear" w:color="auto" w:fill="FFFFFF"/>
        </w:rPr>
        <w:t>ước đạt 92.100 tấn, tăng 4% so với cùng kỳ, đạt 44% KH, trong đó sản lượng thủy sản nuôi trồng ước đạt 90.000 tấn, tăng 5%, đạt 43% KH.</w:t>
      </w:r>
    </w:p>
    <w:p w14:paraId="08799D14" w14:textId="37D0032E" w:rsidR="00A7191F" w:rsidRPr="00851E85" w:rsidRDefault="00A7191F" w:rsidP="009E230B">
      <w:pPr>
        <w:pStyle w:val="BodyTextIndent3"/>
        <w:spacing w:before="120"/>
        <w:ind w:firstLine="719"/>
        <w:rPr>
          <w:rFonts w:ascii="Times New Roman" w:hAnsi="Times New Roman"/>
          <w:bCs/>
          <w:lang w:val="da-DK"/>
        </w:rPr>
      </w:pPr>
      <w:r w:rsidRPr="00851E85">
        <w:rPr>
          <w:rFonts w:ascii="Times New Roman" w:hAnsi="Times New Roman"/>
          <w:bCs/>
          <w:lang w:val="da-DK"/>
        </w:rPr>
        <w:t>d) Phát triển khoa học công nghệ, đổi mới sáng tạo và chuyển đổi số</w:t>
      </w:r>
    </w:p>
    <w:p w14:paraId="3C8BB599" w14:textId="0D4D815D" w:rsidR="00A7191F" w:rsidRPr="00851E85" w:rsidRDefault="00687501" w:rsidP="009E230B">
      <w:pPr>
        <w:spacing w:before="120"/>
        <w:ind w:firstLine="709"/>
        <w:jc w:val="both"/>
        <w:rPr>
          <w:rFonts w:ascii="Times New Roman" w:hAnsi="Times New Roman"/>
          <w:sz w:val="28"/>
          <w:szCs w:val="28"/>
        </w:rPr>
      </w:pPr>
      <w:r w:rsidRPr="00851E85">
        <w:rPr>
          <w:rStyle w:val="ttchitiettrangchu"/>
          <w:rFonts w:ascii="Times New Roman" w:hAnsi="Times New Roman"/>
          <w:sz w:val="28"/>
          <w:szCs w:val="28"/>
          <w:lang w:val="nl-NL"/>
        </w:rPr>
        <w:t xml:space="preserve">- </w:t>
      </w:r>
      <w:r w:rsidR="00A7191F" w:rsidRPr="00851E85">
        <w:rPr>
          <w:rStyle w:val="ttchitiettrangchu"/>
          <w:rFonts w:ascii="Times New Roman" w:hAnsi="Times New Roman"/>
          <w:sz w:val="28"/>
          <w:szCs w:val="28"/>
          <w:lang w:val="nl-NL"/>
        </w:rPr>
        <w:t>Đẩy mạnh thực hiện các nhiệm vụ khoa học công nghệ</w:t>
      </w:r>
      <w:r w:rsidR="00A7191F" w:rsidRPr="00851E85">
        <w:rPr>
          <w:rFonts w:ascii="Times New Roman" w:hAnsi="Times New Roman"/>
          <w:bCs/>
          <w:sz w:val="28"/>
          <w:szCs w:val="28"/>
        </w:rPr>
        <w:t xml:space="preserve"> (KHCN)</w:t>
      </w:r>
      <w:r w:rsidR="00A7191F" w:rsidRPr="00851E85">
        <w:rPr>
          <w:rStyle w:val="FootnoteReference"/>
          <w:rFonts w:ascii="Times New Roman" w:hAnsi="Times New Roman"/>
          <w:sz w:val="28"/>
          <w:szCs w:val="28"/>
          <w:lang w:val="nl-NL"/>
        </w:rPr>
        <w:footnoteReference w:id="7"/>
      </w:r>
      <w:r w:rsidR="00A7191F" w:rsidRPr="00851E85">
        <w:rPr>
          <w:rFonts w:ascii="Times New Roman" w:hAnsi="Times New Roman"/>
          <w:bCs/>
          <w:sz w:val="28"/>
          <w:szCs w:val="28"/>
        </w:rPr>
        <w:t>. C</w:t>
      </w:r>
      <w:r w:rsidR="00A7191F" w:rsidRPr="00851E85">
        <w:rPr>
          <w:rFonts w:ascii="Times New Roman" w:hAnsi="Times New Roman"/>
          <w:sz w:val="28"/>
          <w:szCs w:val="28"/>
        </w:rPr>
        <w:t>ó 231 đơn đăng ký bảo hộ và 217 văn bằng được Cục sở hữu trí tuệ cấp mới, vượt 3% KH.</w:t>
      </w:r>
      <w:r w:rsidR="00A7191F" w:rsidRPr="00851E85">
        <w:rPr>
          <w:rFonts w:ascii="Times New Roman" w:hAnsi="Times New Roman"/>
          <w:bCs/>
          <w:sz w:val="28"/>
          <w:szCs w:val="28"/>
        </w:rPr>
        <w:t xml:space="preserve"> N</w:t>
      </w:r>
      <w:r w:rsidR="00A7191F" w:rsidRPr="00851E85">
        <w:rPr>
          <w:rFonts w:ascii="Times New Roman" w:hAnsi="Times New Roman"/>
          <w:bCs/>
          <w:sz w:val="28"/>
          <w:szCs w:val="28"/>
          <w:lang w:val="vi-VN"/>
        </w:rPr>
        <w:t>ăng lực kỹ thuật về kiểm định đo lường, thử nghiệm chất lượng sản phẩm hàng hóa đáp ứng yêu cầu quản lý nhà nước và đo lường pháp quyền, phục vụ sản xuất kinh doanh</w:t>
      </w:r>
      <w:r w:rsidR="00A7191F" w:rsidRPr="00851E85">
        <w:rPr>
          <w:rStyle w:val="FootnoteReference"/>
          <w:rFonts w:ascii="Times New Roman" w:hAnsi="Times New Roman"/>
          <w:bCs/>
          <w:sz w:val="28"/>
          <w:szCs w:val="28"/>
          <w:lang w:val="vi-VN"/>
        </w:rPr>
        <w:footnoteReference w:id="8"/>
      </w:r>
      <w:r w:rsidR="00A7191F" w:rsidRPr="00851E85">
        <w:rPr>
          <w:rFonts w:ascii="Times New Roman" w:hAnsi="Times New Roman"/>
          <w:sz w:val="28"/>
          <w:szCs w:val="28"/>
          <w:lang w:val="it-IT"/>
        </w:rPr>
        <w:t xml:space="preserve">. </w:t>
      </w:r>
      <w:r w:rsidR="00A7191F" w:rsidRPr="00851E85">
        <w:rPr>
          <w:rFonts w:ascii="Times New Roman" w:hAnsi="Times New Roman"/>
          <w:bCs/>
          <w:sz w:val="28"/>
          <w:szCs w:val="28"/>
          <w:lang w:val="vi-VN"/>
        </w:rPr>
        <w:t xml:space="preserve">Thị trường </w:t>
      </w:r>
      <w:r w:rsidR="00A7191F" w:rsidRPr="00851E85">
        <w:rPr>
          <w:rFonts w:ascii="Times New Roman" w:hAnsi="Times New Roman"/>
          <w:bCs/>
          <w:sz w:val="28"/>
          <w:szCs w:val="28"/>
        </w:rPr>
        <w:t>KHCN</w:t>
      </w:r>
      <w:r w:rsidR="00A7191F" w:rsidRPr="00851E85">
        <w:rPr>
          <w:rFonts w:ascii="Times New Roman" w:hAnsi="Times New Roman"/>
          <w:bCs/>
          <w:sz w:val="28"/>
          <w:szCs w:val="28"/>
          <w:lang w:val="vi-VN"/>
        </w:rPr>
        <w:t xml:space="preserve"> với các thông tin về công nghệ thiết bị thường xuyên được bổ sung cập nhật đã từng bước hình thành được cơ sở dữ liệu về công nghệ thiết bị sẵn sàng chuyển giao của thành phố và của vùng đáp ứng xu hướng cung </w:t>
      </w:r>
      <w:r w:rsidR="00E04FB8" w:rsidRPr="00851E85">
        <w:rPr>
          <w:rFonts w:ascii="Times New Roman" w:hAnsi="Times New Roman"/>
          <w:bCs/>
          <w:sz w:val="28"/>
          <w:szCs w:val="28"/>
        </w:rPr>
        <w:t>-</w:t>
      </w:r>
      <w:r w:rsidR="00A7191F" w:rsidRPr="00851E85">
        <w:rPr>
          <w:rFonts w:ascii="Times New Roman" w:hAnsi="Times New Roman"/>
          <w:bCs/>
          <w:sz w:val="28"/>
          <w:szCs w:val="28"/>
          <w:lang w:val="vi-VN"/>
        </w:rPr>
        <w:t xml:space="preserve"> cầu trong tìm hiểu, khai thác thông tin, đổi mới công nghệ của doanh nghiệp</w:t>
      </w:r>
      <w:r w:rsidR="00A7191F" w:rsidRPr="00851E85">
        <w:rPr>
          <w:rFonts w:ascii="Times New Roman" w:hAnsi="Times New Roman"/>
          <w:bCs/>
          <w:sz w:val="28"/>
          <w:szCs w:val="28"/>
        </w:rPr>
        <w:t xml:space="preserve">; </w:t>
      </w:r>
      <w:r w:rsidR="00A7191F" w:rsidRPr="00851E85">
        <w:rPr>
          <w:rFonts w:ascii="Times New Roman" w:hAnsi="Times New Roman"/>
          <w:sz w:val="28"/>
          <w:szCs w:val="28"/>
          <w:lang w:val="it-IT"/>
        </w:rPr>
        <w:t xml:space="preserve">sàn </w:t>
      </w:r>
      <w:r w:rsidR="00A7191F" w:rsidRPr="00851E85">
        <w:rPr>
          <w:rFonts w:ascii="Times New Roman" w:hAnsi="Times New Roman"/>
          <w:sz w:val="28"/>
          <w:szCs w:val="28"/>
          <w:lang w:val="vi-VN"/>
        </w:rPr>
        <w:t xml:space="preserve">giao dịch công nghệ Cần Thơ </w:t>
      </w:r>
      <w:r w:rsidR="00A7191F" w:rsidRPr="00851E85">
        <w:rPr>
          <w:rFonts w:ascii="Times New Roman" w:hAnsi="Times New Roman"/>
          <w:sz w:val="28"/>
          <w:szCs w:val="28"/>
        </w:rPr>
        <w:t>h</w:t>
      </w:r>
      <w:r w:rsidR="00A7191F" w:rsidRPr="00851E85">
        <w:rPr>
          <w:rFonts w:ascii="Times New Roman" w:hAnsi="Times New Roman"/>
          <w:sz w:val="28"/>
          <w:szCs w:val="28"/>
          <w:lang w:val="vi-VN"/>
        </w:rPr>
        <w:t xml:space="preserve">iện có </w:t>
      </w:r>
      <w:r w:rsidR="00A7191F" w:rsidRPr="00851E85">
        <w:rPr>
          <w:rFonts w:ascii="Times New Roman" w:hAnsi="Times New Roman"/>
          <w:sz w:val="28"/>
          <w:szCs w:val="28"/>
        </w:rPr>
        <w:t>270</w:t>
      </w:r>
      <w:r w:rsidR="00A7191F" w:rsidRPr="00851E85">
        <w:rPr>
          <w:rFonts w:ascii="Times New Roman" w:hAnsi="Times New Roman"/>
          <w:sz w:val="28"/>
          <w:szCs w:val="28"/>
          <w:lang w:val="vi-VN"/>
        </w:rPr>
        <w:t xml:space="preserve"> gian hàng tham gia giới thiệu, quảng bá sản phẩm công nghệ, thiết bị với tổng số sản phẩm chào bán là </w:t>
      </w:r>
      <w:r w:rsidR="00A7191F" w:rsidRPr="00851E85">
        <w:rPr>
          <w:rFonts w:ascii="Times New Roman" w:hAnsi="Times New Roman"/>
          <w:sz w:val="28"/>
          <w:szCs w:val="28"/>
        </w:rPr>
        <w:t>14.</w:t>
      </w:r>
      <w:r w:rsidR="00A7191F" w:rsidRPr="00851E85">
        <w:rPr>
          <w:rFonts w:ascii="Times New Roman" w:hAnsi="Times New Roman"/>
          <w:sz w:val="28"/>
          <w:szCs w:val="28"/>
          <w:lang w:val="vi-VN"/>
        </w:rPr>
        <w:t>990 sản phẩm</w:t>
      </w:r>
      <w:r w:rsidR="00A7191F" w:rsidRPr="00851E85">
        <w:rPr>
          <w:rStyle w:val="FootnoteReference"/>
          <w:rFonts w:ascii="Times New Roman" w:hAnsi="Times New Roman"/>
          <w:sz w:val="28"/>
          <w:szCs w:val="28"/>
          <w:lang w:val="vi-VN"/>
        </w:rPr>
        <w:footnoteReference w:id="9"/>
      </w:r>
      <w:r w:rsidR="00A7191F" w:rsidRPr="00851E85">
        <w:rPr>
          <w:rFonts w:ascii="Times New Roman" w:hAnsi="Times New Roman"/>
          <w:sz w:val="28"/>
          <w:szCs w:val="28"/>
          <w:lang w:val="vi-VN"/>
        </w:rPr>
        <w:t>; Hệ thống quản lý truy xuất nguồn gốc sản phẩm hàng hóa thành phố có 352 đơn vị với 689 sản phẩm được cập nhật</w:t>
      </w:r>
      <w:r w:rsidR="00BF49B0" w:rsidRPr="00851E85">
        <w:rPr>
          <w:rFonts w:ascii="Times New Roman" w:hAnsi="Times New Roman"/>
          <w:sz w:val="28"/>
          <w:szCs w:val="28"/>
        </w:rPr>
        <w:t>;</w:t>
      </w:r>
    </w:p>
    <w:p w14:paraId="56C2844D" w14:textId="1F860648" w:rsidR="00A7191F" w:rsidRPr="00851E85" w:rsidRDefault="00687501" w:rsidP="009E230B">
      <w:pPr>
        <w:spacing w:before="120"/>
        <w:ind w:firstLine="709"/>
        <w:jc w:val="both"/>
        <w:rPr>
          <w:rFonts w:ascii="Times New Roman" w:hAnsi="Times New Roman"/>
          <w:bCs/>
          <w:sz w:val="28"/>
          <w:szCs w:val="28"/>
        </w:rPr>
      </w:pPr>
      <w:r w:rsidRPr="00851E85">
        <w:rPr>
          <w:rFonts w:ascii="Times New Roman" w:hAnsi="Times New Roman"/>
          <w:bCs/>
          <w:sz w:val="28"/>
          <w:szCs w:val="28"/>
        </w:rPr>
        <w:t xml:space="preserve">- </w:t>
      </w:r>
      <w:r w:rsidR="00A7191F" w:rsidRPr="00851E85">
        <w:rPr>
          <w:rFonts w:ascii="Times New Roman" w:hAnsi="Times New Roman"/>
          <w:bCs/>
          <w:sz w:val="28"/>
          <w:szCs w:val="28"/>
        </w:rPr>
        <w:t xml:space="preserve">Cụ thể hóa nhiệm vụ được giao tại </w:t>
      </w:r>
      <w:r w:rsidR="00A7191F" w:rsidRPr="00851E85">
        <w:rPr>
          <w:rFonts w:ascii="Times New Roman" w:hAnsi="Times New Roman"/>
          <w:sz w:val="28"/>
          <w:szCs w:val="28"/>
        </w:rPr>
        <w:t xml:space="preserve">Chương trình hành động </w:t>
      </w:r>
      <w:r w:rsidR="00E04FB8" w:rsidRPr="00851E85">
        <w:rPr>
          <w:rFonts w:ascii="Times New Roman" w:hAnsi="Times New Roman"/>
          <w:sz w:val="28"/>
          <w:szCs w:val="28"/>
        </w:rPr>
        <w:t xml:space="preserve">số 83-CTr/TU ngày 24 tháng </w:t>
      </w:r>
      <w:r w:rsidR="00A7191F" w:rsidRPr="00851E85">
        <w:rPr>
          <w:rFonts w:ascii="Times New Roman" w:hAnsi="Times New Roman"/>
          <w:sz w:val="28"/>
          <w:szCs w:val="28"/>
        </w:rPr>
        <w:t>02</w:t>
      </w:r>
      <w:r w:rsidR="00E04FB8" w:rsidRPr="00851E85">
        <w:rPr>
          <w:rFonts w:ascii="Times New Roman" w:hAnsi="Times New Roman"/>
          <w:sz w:val="28"/>
          <w:szCs w:val="28"/>
        </w:rPr>
        <w:t xml:space="preserve"> năm </w:t>
      </w:r>
      <w:r w:rsidR="00A7191F" w:rsidRPr="00851E85">
        <w:rPr>
          <w:rFonts w:ascii="Times New Roman" w:hAnsi="Times New Roman"/>
          <w:sz w:val="28"/>
          <w:szCs w:val="28"/>
        </w:rPr>
        <w:t>2025 của Thành ủy về thực hiện</w:t>
      </w:r>
      <w:r w:rsidR="00A7191F" w:rsidRPr="00851E85">
        <w:rPr>
          <w:rFonts w:ascii="Times New Roman" w:hAnsi="Times New Roman"/>
          <w:bCs/>
          <w:sz w:val="28"/>
          <w:szCs w:val="28"/>
          <w:lang w:val="vi-VN"/>
        </w:rPr>
        <w:t xml:space="preserve"> Nghị quyết số 57-NQ/TW ngày 22 tháng 12 năm 2024 của Bộ Chính trị “Về đột phá phát triển khoa học, công nghệ, đổi mới sáng tạo và chuyển đổi số quốc gia”</w:t>
      </w:r>
      <w:r w:rsidR="00A7191F" w:rsidRPr="00851E85">
        <w:rPr>
          <w:rFonts w:ascii="Times New Roman" w:hAnsi="Times New Roman"/>
          <w:bCs/>
          <w:sz w:val="28"/>
          <w:szCs w:val="28"/>
        </w:rPr>
        <w:t xml:space="preserve">; UBND thành phố đã </w:t>
      </w:r>
      <w:r w:rsidR="00E11A22" w:rsidRPr="00851E85">
        <w:rPr>
          <w:rFonts w:ascii="Times New Roman" w:hAnsi="Times New Roman"/>
          <w:bCs/>
          <w:sz w:val="28"/>
          <w:szCs w:val="28"/>
        </w:rPr>
        <w:t xml:space="preserve">ban hành </w:t>
      </w:r>
      <w:r w:rsidR="00E04FB8" w:rsidRPr="00851E85">
        <w:rPr>
          <w:rFonts w:ascii="Times New Roman" w:hAnsi="Times New Roman"/>
          <w:sz w:val="28"/>
          <w:szCs w:val="28"/>
        </w:rPr>
        <w:t xml:space="preserve">Kế hoạch số 37/KH-UBND ngày 20 tháng </w:t>
      </w:r>
      <w:r w:rsidR="00A7191F" w:rsidRPr="00851E85">
        <w:rPr>
          <w:rFonts w:ascii="Times New Roman" w:hAnsi="Times New Roman"/>
          <w:sz w:val="28"/>
          <w:szCs w:val="28"/>
        </w:rPr>
        <w:t>02</w:t>
      </w:r>
      <w:r w:rsidR="00E04FB8" w:rsidRPr="00851E85">
        <w:rPr>
          <w:rFonts w:ascii="Times New Roman" w:hAnsi="Times New Roman"/>
          <w:sz w:val="28"/>
          <w:szCs w:val="28"/>
        </w:rPr>
        <w:t xml:space="preserve"> năm </w:t>
      </w:r>
      <w:r w:rsidR="00A7191F" w:rsidRPr="00851E85">
        <w:rPr>
          <w:rFonts w:ascii="Times New Roman" w:hAnsi="Times New Roman"/>
          <w:sz w:val="28"/>
          <w:szCs w:val="28"/>
        </w:rPr>
        <w:t>2025 thực hiện Nghị quyết số 03/NQ-CP ngày 09</w:t>
      </w:r>
      <w:r w:rsidR="00E04FB8" w:rsidRPr="00851E85">
        <w:rPr>
          <w:rFonts w:ascii="Times New Roman" w:hAnsi="Times New Roman"/>
          <w:sz w:val="28"/>
          <w:szCs w:val="28"/>
        </w:rPr>
        <w:t xml:space="preserve"> tháng </w:t>
      </w:r>
      <w:r w:rsidR="00A7191F" w:rsidRPr="00851E85">
        <w:rPr>
          <w:rFonts w:ascii="Times New Roman" w:hAnsi="Times New Roman"/>
          <w:sz w:val="28"/>
          <w:szCs w:val="28"/>
        </w:rPr>
        <w:t>01</w:t>
      </w:r>
      <w:r w:rsidR="00E04FB8" w:rsidRPr="00851E85">
        <w:rPr>
          <w:rFonts w:ascii="Times New Roman" w:hAnsi="Times New Roman"/>
          <w:sz w:val="28"/>
          <w:szCs w:val="28"/>
        </w:rPr>
        <w:t xml:space="preserve"> năm </w:t>
      </w:r>
      <w:r w:rsidR="00A7191F" w:rsidRPr="00851E85">
        <w:rPr>
          <w:rFonts w:ascii="Times New Roman" w:hAnsi="Times New Roman"/>
          <w:sz w:val="28"/>
          <w:szCs w:val="28"/>
        </w:rPr>
        <w:t xml:space="preserve">2025 của Chính phủ </w:t>
      </w:r>
      <w:r w:rsidR="00424B00" w:rsidRPr="00851E85">
        <w:rPr>
          <w:rFonts w:ascii="Times New Roman" w:hAnsi="Times New Roman"/>
          <w:sz w:val="28"/>
          <w:szCs w:val="28"/>
        </w:rPr>
        <w:t xml:space="preserve">ban hành Chương trình hành động </w:t>
      </w:r>
      <w:r w:rsidR="00A7191F" w:rsidRPr="00851E85">
        <w:rPr>
          <w:rFonts w:ascii="Times New Roman" w:hAnsi="Times New Roman"/>
          <w:sz w:val="28"/>
          <w:szCs w:val="28"/>
        </w:rPr>
        <w:t xml:space="preserve">thực hiện Nghị quyết số 57-NQ/TW; đề ra 48 nhiệm vụ cụ thể </w:t>
      </w:r>
      <w:r w:rsidR="00A7191F" w:rsidRPr="00851E85">
        <w:rPr>
          <w:rFonts w:ascii="Times New Roman" w:hAnsi="Times New Roman"/>
          <w:sz w:val="28"/>
          <w:szCs w:val="28"/>
        </w:rPr>
        <w:lastRenderedPageBreak/>
        <w:t>thực hiện, phân công cụ thể cho các sở, ban, ngành thành phố và UBND quận, huyện để tổ chức thực hiện</w:t>
      </w:r>
      <w:r w:rsidR="00BF49B0" w:rsidRPr="00851E85">
        <w:rPr>
          <w:rFonts w:ascii="Times New Roman" w:hAnsi="Times New Roman"/>
          <w:sz w:val="28"/>
          <w:szCs w:val="28"/>
        </w:rPr>
        <w:t>;</w:t>
      </w:r>
    </w:p>
    <w:p w14:paraId="7F5A5004" w14:textId="5DA83437" w:rsidR="00A7191F" w:rsidRPr="00851E85" w:rsidRDefault="00687501" w:rsidP="009E230B">
      <w:pPr>
        <w:spacing w:before="120"/>
        <w:ind w:firstLine="709"/>
        <w:jc w:val="both"/>
        <w:rPr>
          <w:rFonts w:ascii="Times New Roman" w:hAnsi="Times New Roman"/>
          <w:spacing w:val="-2"/>
          <w:sz w:val="28"/>
          <w:szCs w:val="28"/>
        </w:rPr>
      </w:pPr>
      <w:r w:rsidRPr="00851E85">
        <w:rPr>
          <w:rFonts w:ascii="Times New Roman" w:hAnsi="Times New Roman"/>
          <w:bCs/>
          <w:sz w:val="28"/>
          <w:szCs w:val="28"/>
          <w:shd w:val="clear" w:color="auto" w:fill="FFFFFF"/>
          <w:lang w:eastAsia="ar-SA"/>
        </w:rPr>
        <w:t xml:space="preserve">- </w:t>
      </w:r>
      <w:r w:rsidR="00A7191F" w:rsidRPr="00851E85">
        <w:rPr>
          <w:rFonts w:ascii="Times New Roman" w:hAnsi="Times New Roman"/>
          <w:bCs/>
          <w:sz w:val="28"/>
          <w:szCs w:val="28"/>
          <w:shd w:val="clear" w:color="auto" w:fill="FFFFFF"/>
          <w:lang w:eastAsia="ar-SA"/>
        </w:rPr>
        <w:t>Bên cạnh đó, thành phố tiếp tục rà soát để triển khai các nhiệm vụ đảm bảo phù hợp, thống nhất và có tính kế thừa với các chủ trương mới về KHCN, đổi mới sáng tạo thông qua các Chương trình, Kế hoạch hỗ trợ doanh nghiệp giai đoạn 2022</w:t>
      </w:r>
      <w:r w:rsidRPr="00851E85">
        <w:rPr>
          <w:rFonts w:ascii="Times New Roman" w:hAnsi="Times New Roman"/>
          <w:bCs/>
          <w:sz w:val="28"/>
          <w:szCs w:val="28"/>
          <w:shd w:val="clear" w:color="auto" w:fill="FFFFFF"/>
          <w:lang w:eastAsia="ar-SA"/>
        </w:rPr>
        <w:t xml:space="preserve"> </w:t>
      </w:r>
      <w:r w:rsidR="00A7191F" w:rsidRPr="00851E85">
        <w:rPr>
          <w:rFonts w:ascii="Times New Roman" w:hAnsi="Times New Roman"/>
          <w:bCs/>
          <w:sz w:val="28"/>
          <w:szCs w:val="28"/>
          <w:shd w:val="clear" w:color="auto" w:fill="FFFFFF"/>
          <w:lang w:eastAsia="ar-SA"/>
        </w:rPr>
        <w:t>-</w:t>
      </w:r>
      <w:r w:rsidRPr="00851E85">
        <w:rPr>
          <w:rFonts w:ascii="Times New Roman" w:hAnsi="Times New Roman"/>
          <w:bCs/>
          <w:sz w:val="28"/>
          <w:szCs w:val="28"/>
          <w:shd w:val="clear" w:color="auto" w:fill="FFFFFF"/>
          <w:lang w:eastAsia="ar-SA"/>
        </w:rPr>
        <w:t xml:space="preserve"> </w:t>
      </w:r>
      <w:r w:rsidR="00A7191F" w:rsidRPr="00851E85">
        <w:rPr>
          <w:rFonts w:ascii="Times New Roman" w:hAnsi="Times New Roman"/>
          <w:bCs/>
          <w:sz w:val="28"/>
          <w:szCs w:val="28"/>
          <w:shd w:val="clear" w:color="auto" w:fill="FFFFFF"/>
          <w:lang w:eastAsia="ar-SA"/>
        </w:rPr>
        <w:t>2025, hỗ trợ kịp thời các doanh nghiệp sản xuất và doanh nghiệp khoa học và công nghệ đầu tư, nghiên cứu ứng dụng thành tựu khoa học và công nghệ; đẩy mạnh các hoạt động hỗ trợ thúc đẩy phát triển và hoàn thiện hệ sinh thái khởi nghiệp đổi mới sáng tạo của thành phố</w:t>
      </w:r>
      <w:r w:rsidR="00A7191F" w:rsidRPr="00851E85">
        <w:rPr>
          <w:rStyle w:val="FootnoteReference"/>
          <w:rFonts w:ascii="Times New Roman" w:hAnsi="Times New Roman"/>
          <w:bCs/>
          <w:sz w:val="28"/>
          <w:szCs w:val="28"/>
          <w:shd w:val="clear" w:color="auto" w:fill="FFFFFF"/>
          <w:lang w:eastAsia="ar-SA"/>
        </w:rPr>
        <w:footnoteReference w:id="10"/>
      </w:r>
      <w:r w:rsidR="00A7191F" w:rsidRPr="00851E85">
        <w:rPr>
          <w:rFonts w:ascii="Times New Roman" w:hAnsi="Times New Roman"/>
          <w:bCs/>
          <w:sz w:val="28"/>
          <w:szCs w:val="28"/>
          <w:shd w:val="clear" w:color="auto" w:fill="FFFFFF"/>
          <w:lang w:eastAsia="ar-SA"/>
        </w:rPr>
        <w:t>. Đ</w:t>
      </w:r>
      <w:r w:rsidR="00A7191F" w:rsidRPr="00851E85">
        <w:rPr>
          <w:rFonts w:ascii="Times New Roman" w:hAnsi="Times New Roman"/>
          <w:spacing w:val="-2"/>
          <w:sz w:val="28"/>
          <w:szCs w:val="28"/>
        </w:rPr>
        <w:t>ẩy nhanh tiến độ triển khai các đề án, dự án đầu tư, hoàn thiện hạ tầng cho khoa học, công nghệ, đổi mới sáng tạo như: Đề án thành lập Khu công nghệ cao, Đề án thành lập Khu công nghệ thông tin tập trung, Đề án thành lập Trung tâm Khởi nghiệp và Đổi mới sáng tạo; Dự án xây dựng Sàn giao d</w:t>
      </w:r>
      <w:r w:rsidR="00BF49B0" w:rsidRPr="00851E85">
        <w:rPr>
          <w:rFonts w:ascii="Times New Roman" w:hAnsi="Times New Roman"/>
          <w:spacing w:val="-2"/>
          <w:sz w:val="28"/>
          <w:szCs w:val="28"/>
        </w:rPr>
        <w:t>ịch công nghệ;</w:t>
      </w:r>
    </w:p>
    <w:p w14:paraId="46BCA5AF" w14:textId="5152B632" w:rsidR="00A7191F" w:rsidRPr="00851E85" w:rsidRDefault="00687501" w:rsidP="009E230B">
      <w:pPr>
        <w:spacing w:before="120"/>
        <w:ind w:firstLine="709"/>
        <w:jc w:val="both"/>
        <w:rPr>
          <w:rFonts w:ascii="Times New Roman" w:hAnsi="Times New Roman"/>
          <w:bCs/>
          <w:sz w:val="28"/>
          <w:szCs w:val="28"/>
          <w:shd w:val="clear" w:color="auto" w:fill="FFFFFF"/>
        </w:rPr>
      </w:pPr>
      <w:r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 xml:space="preserve">Về chuyển đổi số: </w:t>
      </w:r>
      <w:r w:rsidRPr="00851E85">
        <w:rPr>
          <w:rFonts w:ascii="Times New Roman" w:hAnsi="Times New Roman"/>
          <w:spacing w:val="-2"/>
          <w:sz w:val="28"/>
          <w:szCs w:val="28"/>
        </w:rPr>
        <w:t>T</w:t>
      </w:r>
      <w:r w:rsidR="00A7191F" w:rsidRPr="00851E85">
        <w:rPr>
          <w:rFonts w:ascii="Times New Roman" w:hAnsi="Times New Roman"/>
          <w:spacing w:val="-2"/>
          <w:sz w:val="28"/>
          <w:szCs w:val="28"/>
        </w:rPr>
        <w:t xml:space="preserve">hành phố quan tâm đầu tư </w:t>
      </w:r>
      <w:r w:rsidR="00A7191F" w:rsidRPr="00851E85">
        <w:rPr>
          <w:rFonts w:ascii="Times New Roman" w:hAnsi="Times New Roman"/>
          <w:bCs/>
          <w:sz w:val="28"/>
          <w:szCs w:val="28"/>
          <w:shd w:val="clear" w:color="auto" w:fill="FFFFFF"/>
          <w:lang w:val="vi-VN"/>
        </w:rPr>
        <w:t>phát triển các nền tảng số phục vụ phát triển Chính quyền số và người dân, doanh nghiệp</w:t>
      </w:r>
      <w:r w:rsidR="00A7191F" w:rsidRPr="00851E85">
        <w:rPr>
          <w:rFonts w:ascii="Times New Roman" w:hAnsi="Times New Roman"/>
          <w:bCs/>
          <w:sz w:val="28"/>
          <w:szCs w:val="28"/>
          <w:shd w:val="clear" w:color="auto" w:fill="FFFFFF"/>
        </w:rPr>
        <w:t xml:space="preserve">, trong đó </w:t>
      </w:r>
      <w:r w:rsidR="00A7191F" w:rsidRPr="00851E85">
        <w:rPr>
          <w:rFonts w:ascii="Times New Roman" w:hAnsi="Times New Roman"/>
          <w:b/>
          <w:iCs/>
          <w:sz w:val="28"/>
          <w:szCs w:val="28"/>
          <w:shd w:val="clear" w:color="auto" w:fill="FFFFFF"/>
        </w:rPr>
        <w:t>(1)</w:t>
      </w:r>
      <w:r w:rsidR="00A7191F" w:rsidRPr="00851E85">
        <w:rPr>
          <w:rFonts w:ascii="Times New Roman" w:hAnsi="Times New Roman"/>
          <w:bCs/>
          <w:sz w:val="28"/>
          <w:szCs w:val="28"/>
          <w:shd w:val="clear" w:color="auto" w:fill="FFFFFF"/>
        </w:rPr>
        <w:t xml:space="preserve"> </w:t>
      </w:r>
      <w:r w:rsidR="00A7191F" w:rsidRPr="00851E85">
        <w:rPr>
          <w:rFonts w:ascii="Times New Roman" w:hAnsi="Times New Roman"/>
          <w:sz w:val="28"/>
          <w:szCs w:val="28"/>
          <w:lang w:val="nb-NO" w:eastAsia="vi-VN"/>
        </w:rPr>
        <w:t xml:space="preserve">Nền tảng số phục vụ nội bộ trong cơ quan nhà nước đã phát triển được các nền tảng tích hợp, chia sẻ dữ liệu (LGSP); Kho dữ liệu dùng chung trong cơ quan nhà nước thành phố; Nền tảng phân tích, xử lý dữ liệu tổng hợp tập trung; Hệ thống quản lý văn bản và điều hành; Hệ thống thư điện tử; Hệ thống thông tin quản lý CBCCVC; Nền tảng số hóa dữ liệu các ngành lĩnh vực như đất đai, tài chính, tư pháp, hộ tịch, y tế, giáo dục, nông nghiệp, lao động, việc làm; Nền tảng </w:t>
      </w:r>
      <w:r w:rsidR="008228BB" w:rsidRPr="00851E85">
        <w:rPr>
          <w:rFonts w:ascii="Times New Roman" w:hAnsi="Times New Roman"/>
          <w:sz w:val="28"/>
          <w:szCs w:val="28"/>
          <w:lang w:val="nb-NO" w:eastAsia="vi-VN"/>
        </w:rPr>
        <w:t>họp trực tuyến với 130 điểm cầu;</w:t>
      </w:r>
      <w:r w:rsidR="00A7191F" w:rsidRPr="00851E85">
        <w:rPr>
          <w:rFonts w:ascii="Times New Roman" w:hAnsi="Times New Roman"/>
          <w:sz w:val="28"/>
          <w:szCs w:val="28"/>
          <w:lang w:val="nb-NO" w:eastAsia="vi-VN"/>
        </w:rPr>
        <w:t xml:space="preserve"> Nền tảng giám sát trực tuyến phục vụ công tác quản lý nhà nước; Nền tảng quy hoạch không gian thành phố Cần Thơ (SPP); Nền tảng học trực tuyến mở đại trà thành phố Cần Thơ; Hệ thống kho lưu trữ điện tử lịch sử đang được xây dựng; </w:t>
      </w:r>
      <w:r w:rsidR="00A7191F" w:rsidRPr="00851E85">
        <w:rPr>
          <w:rFonts w:ascii="Times New Roman" w:hAnsi="Times New Roman"/>
          <w:b/>
          <w:bCs/>
          <w:iCs/>
          <w:sz w:val="28"/>
          <w:szCs w:val="28"/>
          <w:lang w:val="nb-NO" w:eastAsia="vi-VN"/>
        </w:rPr>
        <w:t>(2)</w:t>
      </w:r>
      <w:r w:rsidR="00A7191F" w:rsidRPr="00851E85">
        <w:rPr>
          <w:rFonts w:ascii="Times New Roman" w:hAnsi="Times New Roman"/>
          <w:sz w:val="28"/>
          <w:szCs w:val="28"/>
          <w:lang w:val="nb-NO" w:eastAsia="vi-VN"/>
        </w:rPr>
        <w:t xml:space="preserve"> </w:t>
      </w:r>
      <w:r w:rsidR="00A7191F" w:rsidRPr="00851E85">
        <w:rPr>
          <w:rFonts w:ascii="Times New Roman" w:hAnsi="Times New Roman"/>
          <w:bCs/>
          <w:sz w:val="28"/>
          <w:szCs w:val="28"/>
          <w:shd w:val="clear" w:color="auto" w:fill="FFFFFF"/>
          <w:lang w:val="vi-VN"/>
        </w:rPr>
        <w:t>Nền tảng số phục vụ người dân, doanh nghiệp</w:t>
      </w:r>
      <w:r w:rsidR="00A7191F" w:rsidRPr="00851E85">
        <w:rPr>
          <w:rFonts w:ascii="Times New Roman" w:hAnsi="Times New Roman"/>
          <w:bCs/>
          <w:sz w:val="28"/>
          <w:szCs w:val="28"/>
          <w:shd w:val="clear" w:color="auto" w:fill="FFFFFF"/>
        </w:rPr>
        <w:t xml:space="preserve"> đã phát triển được các nền tảng gồm </w:t>
      </w:r>
      <w:r w:rsidR="00A7191F" w:rsidRPr="00851E85">
        <w:rPr>
          <w:rFonts w:ascii="Times New Roman" w:hAnsi="Times New Roman"/>
          <w:bCs/>
          <w:sz w:val="28"/>
          <w:szCs w:val="28"/>
          <w:shd w:val="clear" w:color="auto" w:fill="FFFFFF"/>
          <w:lang w:val="vi-VN"/>
        </w:rPr>
        <w:t>Cổng thông tin điện tử</w:t>
      </w:r>
      <w:r w:rsidR="00A7191F" w:rsidRPr="00851E85">
        <w:rPr>
          <w:rFonts w:ascii="Times New Roman" w:hAnsi="Times New Roman"/>
          <w:bCs/>
          <w:sz w:val="28"/>
          <w:szCs w:val="28"/>
          <w:shd w:val="clear" w:color="auto" w:fill="FFFFFF"/>
          <w:lang w:val="nb-NO"/>
        </w:rPr>
        <w:t>;</w:t>
      </w:r>
      <w:r w:rsidR="00A7191F" w:rsidRPr="00851E85">
        <w:rPr>
          <w:rFonts w:ascii="Times New Roman" w:hAnsi="Times New Roman"/>
          <w:bCs/>
          <w:sz w:val="28"/>
          <w:szCs w:val="28"/>
          <w:shd w:val="clear" w:color="auto" w:fill="FFFFFF"/>
          <w:lang w:val="vi-VN"/>
        </w:rPr>
        <w:t xml:space="preserve"> Hệ thống thông tin giải quyết </w:t>
      </w:r>
      <w:r w:rsidR="00A7191F" w:rsidRPr="00851E85">
        <w:rPr>
          <w:rFonts w:ascii="Times New Roman" w:hAnsi="Times New Roman"/>
          <w:bCs/>
          <w:sz w:val="28"/>
          <w:szCs w:val="28"/>
          <w:shd w:val="clear" w:color="auto" w:fill="FFFFFF"/>
        </w:rPr>
        <w:t>thủ tục thành chính</w:t>
      </w:r>
      <w:r w:rsidR="00A7191F" w:rsidRPr="00851E85">
        <w:rPr>
          <w:rFonts w:ascii="Times New Roman" w:hAnsi="Times New Roman"/>
          <w:bCs/>
          <w:sz w:val="28"/>
          <w:szCs w:val="28"/>
          <w:shd w:val="clear" w:color="auto" w:fill="FFFFFF"/>
          <w:lang w:val="nb-NO"/>
        </w:rPr>
        <w:t>;</w:t>
      </w:r>
      <w:r w:rsidR="00A7191F" w:rsidRPr="00851E85">
        <w:rPr>
          <w:rFonts w:ascii="Times New Roman" w:hAnsi="Times New Roman"/>
          <w:bCs/>
          <w:sz w:val="28"/>
          <w:szCs w:val="28"/>
          <w:shd w:val="clear" w:color="auto" w:fill="FFFFFF"/>
          <w:lang w:val="vi-VN"/>
        </w:rPr>
        <w:t xml:space="preserve"> Kho quản lý dữ liệu số của tổ chức, cá nhân, Cổng dữ liệu thành phố</w:t>
      </w:r>
      <w:r w:rsidR="00A7191F" w:rsidRPr="00851E85">
        <w:rPr>
          <w:rFonts w:ascii="Times New Roman" w:hAnsi="Times New Roman"/>
          <w:bCs/>
          <w:sz w:val="28"/>
          <w:szCs w:val="28"/>
          <w:shd w:val="clear" w:color="auto" w:fill="FFFFFF"/>
          <w:lang w:val="nb-NO"/>
        </w:rPr>
        <w:t>;</w:t>
      </w:r>
      <w:r w:rsidR="00A7191F" w:rsidRPr="00851E85">
        <w:rPr>
          <w:rFonts w:ascii="Times New Roman" w:hAnsi="Times New Roman"/>
          <w:bCs/>
          <w:sz w:val="28"/>
          <w:szCs w:val="28"/>
          <w:shd w:val="clear" w:color="auto" w:fill="FFFFFF"/>
          <w:lang w:val="vi-VN"/>
        </w:rPr>
        <w:t xml:space="preserve"> Tổng đài Cổng dịch vụ công thành phố 1022</w:t>
      </w:r>
      <w:r w:rsidR="00A7191F" w:rsidRPr="00851E85">
        <w:rPr>
          <w:rFonts w:ascii="Times New Roman" w:hAnsi="Times New Roman"/>
          <w:bCs/>
          <w:sz w:val="28"/>
          <w:szCs w:val="28"/>
          <w:shd w:val="clear" w:color="auto" w:fill="FFFFFF"/>
          <w:lang w:val="nb-NO"/>
        </w:rPr>
        <w:t>;</w:t>
      </w:r>
      <w:r w:rsidR="00A7191F" w:rsidRPr="00851E85">
        <w:rPr>
          <w:rFonts w:ascii="Times New Roman" w:hAnsi="Times New Roman"/>
          <w:bCs/>
          <w:sz w:val="28"/>
          <w:szCs w:val="28"/>
          <w:shd w:val="clear" w:color="auto" w:fill="FFFFFF"/>
          <w:lang w:val="vi-VN"/>
        </w:rPr>
        <w:t xml:space="preserve"> Nền tảng trợ lý ảo nhằm hỗ trợ người dân và doanh nghiệp dễ dàng tiếp cận thực hiện </w:t>
      </w:r>
      <w:r w:rsidR="00A7191F" w:rsidRPr="00851E85">
        <w:rPr>
          <w:rFonts w:ascii="Times New Roman" w:hAnsi="Times New Roman"/>
          <w:bCs/>
          <w:sz w:val="28"/>
          <w:szCs w:val="28"/>
          <w:shd w:val="clear" w:color="auto" w:fill="FFFFFF"/>
        </w:rPr>
        <w:t xml:space="preserve">thủ tục hành chính </w:t>
      </w:r>
      <w:r w:rsidR="00A7191F" w:rsidRPr="00851E85">
        <w:rPr>
          <w:rFonts w:ascii="Times New Roman" w:hAnsi="Times New Roman"/>
          <w:bCs/>
          <w:sz w:val="28"/>
          <w:szCs w:val="28"/>
          <w:shd w:val="clear" w:color="auto" w:fill="FFFFFF"/>
          <w:lang w:val="vi-VN"/>
        </w:rPr>
        <w:t>và dịch vụ công trực tuyến</w:t>
      </w:r>
      <w:r w:rsidR="00A7191F" w:rsidRPr="00851E85">
        <w:rPr>
          <w:rFonts w:ascii="Times New Roman" w:hAnsi="Times New Roman"/>
          <w:bCs/>
          <w:sz w:val="28"/>
          <w:szCs w:val="28"/>
          <w:shd w:val="clear" w:color="auto" w:fill="FFFFFF"/>
        </w:rPr>
        <w:t>.</w:t>
      </w:r>
    </w:p>
    <w:p w14:paraId="4E2D0AB5" w14:textId="77777777" w:rsidR="00A7191F" w:rsidRPr="00851E85" w:rsidRDefault="00A7191F" w:rsidP="009E230B">
      <w:pPr>
        <w:spacing w:before="120"/>
        <w:ind w:firstLine="709"/>
        <w:jc w:val="both"/>
        <w:rPr>
          <w:rFonts w:ascii="Times New Roman" w:hAnsi="Times New Roman"/>
          <w:bCs/>
          <w:sz w:val="28"/>
          <w:szCs w:val="28"/>
          <w:shd w:val="clear" w:color="auto" w:fill="FFFFFF"/>
        </w:rPr>
      </w:pPr>
      <w:r w:rsidRPr="00851E85">
        <w:rPr>
          <w:rFonts w:ascii="Times New Roman" w:hAnsi="Times New Roman"/>
          <w:b/>
          <w:bCs/>
          <w:sz w:val="28"/>
          <w:szCs w:val="28"/>
        </w:rPr>
        <w:t>2</w:t>
      </w:r>
      <w:r w:rsidRPr="00851E85">
        <w:rPr>
          <w:rFonts w:ascii="Times New Roman" w:hAnsi="Times New Roman"/>
          <w:bCs/>
          <w:sz w:val="28"/>
          <w:szCs w:val="28"/>
          <w:shd w:val="clear" w:color="auto" w:fill="FFFFFF"/>
        </w:rPr>
        <w:t xml:space="preserve">. </w:t>
      </w:r>
      <w:r w:rsidRPr="00851E85">
        <w:rPr>
          <w:rFonts w:ascii="Times New Roman" w:hAnsi="Times New Roman"/>
          <w:b/>
          <w:bCs/>
          <w:sz w:val="28"/>
          <w:szCs w:val="28"/>
          <w:shd w:val="clear" w:color="auto" w:fill="FFFFFF"/>
        </w:rPr>
        <w:t>Huy động các nguồn vốn đầu tư phát triển</w:t>
      </w:r>
    </w:p>
    <w:p w14:paraId="31009D51" w14:textId="1B57A38D" w:rsidR="00A7191F" w:rsidRPr="00851E85" w:rsidRDefault="00A7191F" w:rsidP="009E230B">
      <w:pPr>
        <w:spacing w:before="120"/>
        <w:ind w:firstLine="709"/>
        <w:jc w:val="both"/>
        <w:rPr>
          <w:rFonts w:ascii="Times New Roman" w:hAnsi="Times New Roman"/>
          <w:bCs/>
          <w:sz w:val="28"/>
          <w:szCs w:val="28"/>
          <w:shd w:val="clear" w:color="auto" w:fill="FFFFFF"/>
        </w:rPr>
      </w:pPr>
      <w:r w:rsidRPr="00851E85">
        <w:rPr>
          <w:rFonts w:ascii="Times New Roman" w:hAnsi="Times New Roman"/>
          <w:bCs/>
          <w:spacing w:val="-2"/>
          <w:sz w:val="28"/>
          <w:szCs w:val="28"/>
          <w:shd w:val="clear" w:color="auto" w:fill="FFFFFF"/>
        </w:rPr>
        <w:t>a) Đầu tư xây dựng cơ bản: Thành phố tập trung tổ chức thực hiện đồng bộ, quyết liệt nhiệm vụ giải ngân kế hoạch vốn đầu tư công theo đúng quy định; ban hành nhiều văn bản đôn đốc, chỉ đạo các cơ quan, đơn vị; tổ chức nhiều buổi họp chuyên đề, xử lý vướng mắc từng dự án cụ thể, đưa ra các giải pháp kịp thời tháo gỡ những khó khăn phù hợp với từng thời điểm. Kết quả giải n</w:t>
      </w:r>
      <w:r w:rsidR="00AC20F4" w:rsidRPr="00851E85">
        <w:rPr>
          <w:rFonts w:ascii="Times New Roman" w:hAnsi="Times New Roman"/>
          <w:bCs/>
          <w:spacing w:val="-2"/>
          <w:sz w:val="28"/>
          <w:szCs w:val="28"/>
          <w:shd w:val="clear" w:color="auto" w:fill="FFFFFF"/>
        </w:rPr>
        <w:t xml:space="preserve">gân vốn đầu tư công đến ngày 19 tháng 5 năm </w:t>
      </w:r>
      <w:r w:rsidRPr="00851E85">
        <w:rPr>
          <w:rFonts w:ascii="Times New Roman" w:hAnsi="Times New Roman"/>
          <w:bCs/>
          <w:spacing w:val="-2"/>
          <w:sz w:val="28"/>
          <w:szCs w:val="28"/>
          <w:shd w:val="clear" w:color="auto" w:fill="FFFFFF"/>
        </w:rPr>
        <w:t xml:space="preserve">2025 là 1.623,607 tỷ đồng (bao gồm 120 tỷ đồng cấp vốn ủy thác cho Chi nhánh Ngân hàng Chính sách xã hội thành phố Cần Thơ), đạt (1.623,607/11.296,814 tỷ đồng) 14,37% kế hoạch được HĐND thành phố giao chi </w:t>
      </w:r>
      <w:r w:rsidRPr="00851E85">
        <w:rPr>
          <w:rFonts w:ascii="Times New Roman" w:hAnsi="Times New Roman"/>
          <w:bCs/>
          <w:spacing w:val="-2"/>
          <w:sz w:val="28"/>
          <w:szCs w:val="28"/>
          <w:shd w:val="clear" w:color="auto" w:fill="FFFFFF"/>
        </w:rPr>
        <w:lastRenderedPageBreak/>
        <w:t>tiết và đạt (1.623,607/12.097,726 tỷ đồng) 13,42% kế hoạch Thủ tướng Chính phủ giao.</w:t>
      </w:r>
      <w:r w:rsidRPr="00851E85">
        <w:rPr>
          <w:rFonts w:ascii="Times New Roman" w:hAnsi="Times New Roman"/>
          <w:bCs/>
          <w:sz w:val="28"/>
          <w:szCs w:val="28"/>
          <w:shd w:val="clear" w:color="auto" w:fill="FFFFFF"/>
        </w:rPr>
        <w:t xml:space="preserve"> Trong đó, cấp thành phố có 18 chủ đầu tư, giải ngân 981,376/8.109,356 tỷ đồng, đạt 12,1% kế hoạch giao; cấp quận, huyện giải ngân 522,231/3.067,458 tỷ đồng, đạt 17,02% kế hoạch giao. Giải ngân chi tiết một số nguồn vốn: Nguồn cân đối ngân sách địa phương đạt 23,65%; Nguồn xổ số kiến thiết đạt 17,8%; Nguồn tăng thu ngân sách trung ương 13,3%</w:t>
      </w:r>
      <w:r w:rsidR="00BF49B0" w:rsidRPr="00851E85">
        <w:rPr>
          <w:rFonts w:ascii="Times New Roman" w:hAnsi="Times New Roman"/>
          <w:bCs/>
          <w:sz w:val="28"/>
          <w:szCs w:val="28"/>
          <w:shd w:val="clear" w:color="auto" w:fill="FFFFFF"/>
        </w:rPr>
        <w:t>;</w:t>
      </w:r>
    </w:p>
    <w:p w14:paraId="7FA004EA" w14:textId="6057DE4B" w:rsidR="00A7191F" w:rsidRPr="00851E85" w:rsidRDefault="00A7191F" w:rsidP="009E230B">
      <w:pPr>
        <w:spacing w:before="120"/>
        <w:ind w:firstLine="709"/>
        <w:jc w:val="both"/>
        <w:rPr>
          <w:rFonts w:ascii="Times New Roman" w:hAnsi="Times New Roman"/>
          <w:bCs/>
          <w:sz w:val="28"/>
          <w:szCs w:val="28"/>
          <w:shd w:val="clear" w:color="auto" w:fill="FFFFFF"/>
        </w:rPr>
      </w:pPr>
      <w:r w:rsidRPr="00851E85">
        <w:rPr>
          <w:rFonts w:ascii="Times New Roman" w:hAnsi="Times New Roman"/>
          <w:bCs/>
          <w:spacing w:val="4"/>
          <w:sz w:val="28"/>
          <w:szCs w:val="28"/>
          <w:shd w:val="clear" w:color="auto" w:fill="FFFFFF"/>
        </w:rPr>
        <w:t xml:space="preserve">Ước giải ngân đến ngày 30 tháng 6 năm 2025 là 5.539,205 tỷ đồng, đạt 45,79% kế hoạch Thủ tướng Chính phủ giao và đạt 44,48% kế hoạch </w:t>
      </w:r>
      <w:r w:rsidR="00AC20F4" w:rsidRPr="00851E85">
        <w:rPr>
          <w:rFonts w:ascii="Times New Roman" w:hAnsi="Times New Roman"/>
          <w:bCs/>
          <w:spacing w:val="4"/>
          <w:sz w:val="28"/>
          <w:szCs w:val="28"/>
          <w:shd w:val="clear" w:color="auto" w:fill="FFFFFF"/>
        </w:rPr>
        <w:t>HĐND</w:t>
      </w:r>
      <w:r w:rsidRPr="00851E85">
        <w:rPr>
          <w:rFonts w:ascii="Times New Roman" w:hAnsi="Times New Roman"/>
          <w:bCs/>
          <w:spacing w:val="4"/>
          <w:sz w:val="28"/>
          <w:szCs w:val="28"/>
          <w:shd w:val="clear" w:color="auto" w:fill="FFFFFF"/>
        </w:rPr>
        <w:t xml:space="preserve"> thành phố giao</w:t>
      </w:r>
      <w:r w:rsidRPr="00851E85">
        <w:rPr>
          <w:rFonts w:ascii="Times New Roman" w:hAnsi="Times New Roman"/>
          <w:bCs/>
          <w:sz w:val="28"/>
          <w:szCs w:val="28"/>
          <w:shd w:val="clear" w:color="auto" w:fill="FFFFFF"/>
        </w:rPr>
        <w:t>.</w:t>
      </w:r>
    </w:p>
    <w:p w14:paraId="38E972B4" w14:textId="77777777" w:rsidR="00A7191F" w:rsidRPr="00851E85" w:rsidRDefault="00A7191F" w:rsidP="009E230B">
      <w:pPr>
        <w:widowControl w:val="0"/>
        <w:spacing w:before="120"/>
        <w:ind w:firstLine="709"/>
        <w:jc w:val="both"/>
        <w:rPr>
          <w:rFonts w:ascii="Times New Roman" w:hAnsi="Times New Roman"/>
          <w:sz w:val="28"/>
          <w:szCs w:val="28"/>
        </w:rPr>
      </w:pPr>
      <w:r w:rsidRPr="00851E85">
        <w:rPr>
          <w:rFonts w:ascii="Times New Roman" w:hAnsi="Times New Roman"/>
          <w:sz w:val="28"/>
          <w:szCs w:val="28"/>
        </w:rPr>
        <w:t>b) Thu hút đầu tư ngoài ngân sách</w:t>
      </w:r>
    </w:p>
    <w:p w14:paraId="6EE23A3B" w14:textId="6CC88829" w:rsidR="00A7191F" w:rsidRPr="00851E85" w:rsidRDefault="00A7191F" w:rsidP="009E230B">
      <w:pPr>
        <w:spacing w:before="120"/>
        <w:ind w:firstLine="709"/>
        <w:jc w:val="both"/>
        <w:rPr>
          <w:rFonts w:ascii="Times New Roman" w:hAnsi="Times New Roman"/>
          <w:sz w:val="28"/>
          <w:szCs w:val="28"/>
        </w:rPr>
      </w:pPr>
      <w:r w:rsidRPr="00851E85">
        <w:rPr>
          <w:rFonts w:ascii="Times New Roman" w:hAnsi="Times New Roman"/>
          <w:bCs/>
          <w:spacing w:val="-2"/>
          <w:sz w:val="28"/>
          <w:szCs w:val="28"/>
        </w:rPr>
        <w:t>- Đăng ký kinh doanh:</w:t>
      </w:r>
      <w:r w:rsidRPr="00851E85">
        <w:rPr>
          <w:rFonts w:ascii="Times New Roman" w:hAnsi="Times New Roman"/>
          <w:spacing w:val="-4"/>
          <w:sz w:val="28"/>
          <w:szCs w:val="28"/>
          <w:lang w:val="es-ES"/>
        </w:rPr>
        <w:t xml:space="preserve"> </w:t>
      </w:r>
      <w:r w:rsidR="00F55390" w:rsidRPr="00851E85">
        <w:rPr>
          <w:rFonts w:ascii="Times New Roman" w:hAnsi="Times New Roman"/>
          <w:spacing w:val="-4"/>
          <w:sz w:val="28"/>
          <w:szCs w:val="28"/>
          <w:lang w:val="es-ES"/>
        </w:rPr>
        <w:t>Tính đến thời điểm báo cáo, thành phố</w:t>
      </w:r>
      <w:r w:rsidRPr="00851E85">
        <w:rPr>
          <w:rFonts w:ascii="Times New Roman" w:hAnsi="Times New Roman"/>
          <w:spacing w:val="-4"/>
          <w:sz w:val="28"/>
          <w:szCs w:val="28"/>
          <w:lang w:val="es-ES"/>
        </w:rPr>
        <w:t xml:space="preserve"> </w:t>
      </w:r>
      <w:r w:rsidRPr="00851E85">
        <w:rPr>
          <w:rFonts w:ascii="Times New Roman" w:hAnsi="Times New Roman"/>
          <w:sz w:val="28"/>
          <w:szCs w:val="28"/>
        </w:rPr>
        <w:t xml:space="preserve">cấp mới đăng ký kinh doanh cho 805 doanh nghiệp với tổng vốn đăng ký 4.500 tỷ đồng, đạt 42,36% KH về số lượng doanh nghiệp và đạt 31,03% KH về vốn, </w:t>
      </w:r>
      <w:r w:rsidRPr="00851E85">
        <w:rPr>
          <w:rFonts w:ascii="Times New Roman" w:hAnsi="Times New Roman"/>
          <w:sz w:val="28"/>
          <w:szCs w:val="28"/>
          <w:lang w:val="nl-NL"/>
        </w:rPr>
        <w:t>tăng 20,86% về số lượng doanh nghiệp và tăng 6,71% về vốn so cùng kỳ</w:t>
      </w:r>
      <w:r w:rsidRPr="00851E85">
        <w:rPr>
          <w:rFonts w:ascii="Times New Roman" w:hAnsi="Times New Roman"/>
          <w:sz w:val="28"/>
          <w:szCs w:val="28"/>
        </w:rPr>
        <w:t xml:space="preserve">. Có </w:t>
      </w:r>
      <w:r w:rsidRPr="00851E85">
        <w:rPr>
          <w:rFonts w:ascii="Times New Roman" w:hAnsi="Times New Roman"/>
          <w:sz w:val="28"/>
          <w:szCs w:val="28"/>
          <w:lang w:val="nl-NL"/>
        </w:rPr>
        <w:t xml:space="preserve">672 lượt doanh nghiệp </w:t>
      </w:r>
      <w:r w:rsidRPr="00851E85">
        <w:rPr>
          <w:rFonts w:ascii="Times New Roman" w:hAnsi="Times New Roman"/>
          <w:spacing w:val="3"/>
          <w:sz w:val="28"/>
          <w:szCs w:val="28"/>
          <w:shd w:val="clear" w:color="auto" w:fill="FFFFFF"/>
        </w:rPr>
        <w:t>đăng ký tạm ngừng,</w:t>
      </w:r>
      <w:r w:rsidRPr="00851E85">
        <w:rPr>
          <w:rFonts w:ascii="Times New Roman" w:hAnsi="Times New Roman"/>
          <w:sz w:val="28"/>
          <w:szCs w:val="28"/>
          <w:lang w:val="nl-NL"/>
        </w:rPr>
        <w:t xml:space="preserve"> tăng 13,39% so cùng kỳ; </w:t>
      </w:r>
      <w:r w:rsidRPr="00851E85">
        <w:rPr>
          <w:rFonts w:ascii="Times New Roman" w:hAnsi="Times New Roman"/>
          <w:sz w:val="28"/>
          <w:szCs w:val="28"/>
        </w:rPr>
        <w:t>giải thể tự nguyện</w:t>
      </w:r>
      <w:r w:rsidRPr="00851E85">
        <w:rPr>
          <w:rFonts w:ascii="Times New Roman" w:hAnsi="Times New Roman"/>
          <w:sz w:val="28"/>
          <w:szCs w:val="28"/>
          <w:lang w:val="nl-NL"/>
        </w:rPr>
        <w:t xml:space="preserve"> 57 doanh nghiệp </w:t>
      </w:r>
      <w:r w:rsidRPr="00851E85">
        <w:rPr>
          <w:rFonts w:ascii="Times New Roman" w:hAnsi="Times New Roman"/>
          <w:sz w:val="28"/>
          <w:szCs w:val="28"/>
        </w:rPr>
        <w:t>các loại hình với</w:t>
      </w:r>
      <w:r w:rsidRPr="00851E85">
        <w:rPr>
          <w:rFonts w:ascii="Times New Roman" w:hAnsi="Times New Roman"/>
          <w:b/>
          <w:sz w:val="28"/>
          <w:szCs w:val="28"/>
        </w:rPr>
        <w:t xml:space="preserve"> </w:t>
      </w:r>
      <w:r w:rsidRPr="00851E85">
        <w:rPr>
          <w:rFonts w:ascii="Times New Roman" w:hAnsi="Times New Roman"/>
          <w:sz w:val="28"/>
          <w:szCs w:val="28"/>
        </w:rPr>
        <w:t>số vốn là 463,3 tỷ đồng</w:t>
      </w:r>
      <w:r w:rsidRPr="00851E85">
        <w:rPr>
          <w:rFonts w:ascii="Times New Roman" w:hAnsi="Times New Roman"/>
          <w:sz w:val="28"/>
          <w:szCs w:val="28"/>
          <w:lang w:val="nl-NL"/>
        </w:rPr>
        <w:t xml:space="preserve">, giảm 22,97% về số lượng doanh nghiệp </w:t>
      </w:r>
      <w:r w:rsidRPr="00851E85">
        <w:rPr>
          <w:rFonts w:ascii="Times New Roman" w:hAnsi="Times New Roman"/>
          <w:sz w:val="28"/>
          <w:szCs w:val="28"/>
        </w:rPr>
        <w:t>và giảm 60,54% về vốn</w:t>
      </w:r>
      <w:r w:rsidRPr="00851E85">
        <w:rPr>
          <w:rFonts w:ascii="Times New Roman" w:hAnsi="Times New Roman"/>
          <w:b/>
          <w:sz w:val="28"/>
          <w:szCs w:val="28"/>
        </w:rPr>
        <w:t xml:space="preserve"> </w:t>
      </w:r>
      <w:r w:rsidRPr="00851E85">
        <w:rPr>
          <w:rFonts w:ascii="Times New Roman" w:hAnsi="Times New Roman"/>
          <w:sz w:val="28"/>
          <w:szCs w:val="28"/>
          <w:lang w:val="nl-NL"/>
        </w:rPr>
        <w:t xml:space="preserve">so cùng kỳ; 258 lượt doanh nghiệp quay trở lại hoạt động, tăng 18,22% về số lượng doanh nghiệp so cùng kỳ. Tỷ lệ hồ sơ doanh nghiệp </w:t>
      </w:r>
      <w:r w:rsidR="00BF49B0" w:rsidRPr="00851E85">
        <w:rPr>
          <w:rFonts w:ascii="Times New Roman" w:hAnsi="Times New Roman"/>
          <w:sz w:val="28"/>
          <w:szCs w:val="28"/>
          <w:lang w:val="nl-NL"/>
        </w:rPr>
        <w:t>nộp qua mạng điện tử đạt 73,58%;</w:t>
      </w:r>
    </w:p>
    <w:p w14:paraId="77E0D747" w14:textId="0CC719F6" w:rsidR="00A7191F" w:rsidRPr="00851E85" w:rsidRDefault="00A7191F" w:rsidP="009E230B">
      <w:pPr>
        <w:spacing w:before="120"/>
        <w:ind w:right="-1" w:firstLine="709"/>
        <w:jc w:val="both"/>
        <w:rPr>
          <w:rFonts w:ascii="Times New Roman" w:hAnsi="Times New Roman"/>
          <w:sz w:val="28"/>
          <w:szCs w:val="28"/>
        </w:rPr>
      </w:pPr>
      <w:r w:rsidRPr="00851E85">
        <w:rPr>
          <w:rFonts w:ascii="Times New Roman" w:hAnsi="Times New Roman"/>
          <w:sz w:val="28"/>
          <w:szCs w:val="28"/>
        </w:rPr>
        <w:t xml:space="preserve">- Các khu công nghiệp: </w:t>
      </w:r>
      <w:r w:rsidRPr="00851E85">
        <w:rPr>
          <w:rFonts w:ascii="Times New Roman" w:hAnsi="Times New Roman"/>
          <w:spacing w:val="-4"/>
          <w:sz w:val="28"/>
          <w:szCs w:val="28"/>
          <w:lang w:val="es-ES"/>
        </w:rPr>
        <w:t>Ước 6 tháng</w:t>
      </w:r>
      <w:r w:rsidRPr="00851E85">
        <w:rPr>
          <w:rFonts w:ascii="Times New Roman" w:hAnsi="Times New Roman"/>
          <w:sz w:val="28"/>
          <w:szCs w:val="28"/>
          <w:lang w:val="da-DK"/>
        </w:rPr>
        <w:t xml:space="preserve"> các </w:t>
      </w:r>
      <w:r w:rsidRPr="00851E85">
        <w:rPr>
          <w:rFonts w:ascii="Times New Roman" w:hAnsi="Times New Roman"/>
          <w:sz w:val="28"/>
          <w:szCs w:val="28"/>
        </w:rPr>
        <w:t xml:space="preserve">khu công nghiệp </w:t>
      </w:r>
      <w:r w:rsidRPr="00851E85">
        <w:rPr>
          <w:rFonts w:ascii="Times New Roman" w:hAnsi="Times New Roman"/>
          <w:iCs/>
          <w:spacing w:val="-2"/>
          <w:sz w:val="28"/>
          <w:szCs w:val="28"/>
          <w:lang w:val="pt-BR" w:eastAsia="x-none"/>
        </w:rPr>
        <w:t>thu hút 01 dự án đầu tư mới, tổng vốn đầu tư 308,22 triệu USD; điều chỉnh 05 Giấy chứng nhận đăng ký đầu tư, tổng vốn đầu tư điều chỉnh tăng 7,76 triệu USD</w:t>
      </w:r>
      <w:r w:rsidRPr="00851E85">
        <w:rPr>
          <w:rFonts w:ascii="Times New Roman" w:hAnsi="Times New Roman"/>
          <w:sz w:val="28"/>
          <w:szCs w:val="28"/>
          <w:lang w:val="da-DK"/>
        </w:rPr>
        <w:t>. Lũy kế, các khu công nghiệp trên địa bàn có 255 dự án còn hiệu lực</w:t>
      </w:r>
      <w:r w:rsidRPr="00851E85">
        <w:rPr>
          <w:rStyle w:val="FootnoteReference"/>
          <w:rFonts w:ascii="Times New Roman" w:hAnsi="Times New Roman"/>
          <w:sz w:val="28"/>
          <w:szCs w:val="28"/>
          <w:lang w:val="da-DK"/>
        </w:rPr>
        <w:footnoteReference w:id="11"/>
      </w:r>
      <w:r w:rsidRPr="00851E85">
        <w:rPr>
          <w:rFonts w:ascii="Times New Roman" w:hAnsi="Times New Roman"/>
          <w:sz w:val="28"/>
          <w:szCs w:val="28"/>
          <w:lang w:val="da-DK"/>
        </w:rPr>
        <w:t xml:space="preserve"> với tổng vốn đầu tư đăng ký 2,262 tỷ USD, vốn đầu tư đã thực hiện 1,314 tỷ USD, chiếm 58% tổng vốn đầu tư đăng ký. Doanh thu các doanh nghiệp đang hoạt động thực hiện 1,263 tỷ USD, giảm 1% so cùng kỳ. Tổng số lao động đang làm việc</w:t>
      </w:r>
      <w:r w:rsidRPr="00851E85">
        <w:rPr>
          <w:rStyle w:val="FootnoteReference"/>
          <w:rFonts w:ascii="Times New Roman" w:hAnsi="Times New Roman"/>
          <w:sz w:val="28"/>
          <w:szCs w:val="28"/>
          <w:lang w:val="da-DK"/>
        </w:rPr>
        <w:footnoteReference w:id="12"/>
      </w:r>
      <w:r w:rsidRPr="00851E85">
        <w:rPr>
          <w:rFonts w:ascii="Times New Roman" w:hAnsi="Times New Roman"/>
          <w:sz w:val="28"/>
          <w:szCs w:val="28"/>
          <w:lang w:val="da-DK"/>
        </w:rPr>
        <w:t xml:space="preserve"> 44.203 lao động, tăng 2.201</w:t>
      </w:r>
      <w:r w:rsidR="007E5ED9" w:rsidRPr="00851E85">
        <w:rPr>
          <w:rFonts w:ascii="Times New Roman" w:hAnsi="Times New Roman"/>
          <w:sz w:val="28"/>
          <w:szCs w:val="28"/>
          <w:lang w:val="da-DK"/>
        </w:rPr>
        <w:t xml:space="preserve"> lao động so cùng kỳ;</w:t>
      </w:r>
    </w:p>
    <w:p w14:paraId="07AFA3BA" w14:textId="6CC493D5" w:rsidR="00A7191F" w:rsidRPr="00851E85" w:rsidRDefault="00A7191F" w:rsidP="009E230B">
      <w:pPr>
        <w:spacing w:before="120"/>
        <w:ind w:right="-1" w:firstLine="709"/>
        <w:jc w:val="both"/>
        <w:rPr>
          <w:rFonts w:ascii="Times New Roman" w:hAnsi="Times New Roman"/>
          <w:sz w:val="28"/>
          <w:szCs w:val="28"/>
          <w:lang w:val="da-DK"/>
        </w:rPr>
      </w:pPr>
      <w:r w:rsidRPr="00851E85">
        <w:rPr>
          <w:rFonts w:ascii="Times New Roman" w:hAnsi="Times New Roman"/>
          <w:sz w:val="28"/>
          <w:szCs w:val="28"/>
          <w:lang w:val="da-DK"/>
        </w:rPr>
        <w:t xml:space="preserve">- Đầu tư trong nước (ngoài khu công nghiệp): </w:t>
      </w:r>
      <w:r w:rsidR="00F55390" w:rsidRPr="00851E85">
        <w:rPr>
          <w:rFonts w:ascii="Times New Roman" w:hAnsi="Times New Roman"/>
          <w:sz w:val="28"/>
          <w:szCs w:val="28"/>
          <w:lang w:val="da-DK"/>
        </w:rPr>
        <w:t>Ước 6 tháng đầu năm</w:t>
      </w:r>
      <w:r w:rsidR="007E5ED9" w:rsidRPr="00851E85">
        <w:rPr>
          <w:rFonts w:ascii="Times New Roman" w:hAnsi="Times New Roman"/>
          <w:sz w:val="28"/>
          <w:szCs w:val="28"/>
          <w:lang w:val="da-DK"/>
        </w:rPr>
        <w:t xml:space="preserve"> </w:t>
      </w:r>
      <w:r w:rsidRPr="00851E85">
        <w:rPr>
          <w:rFonts w:ascii="Times New Roman" w:hAnsi="Times New Roman"/>
          <w:sz w:val="28"/>
          <w:szCs w:val="28"/>
          <w:lang w:val="da-DK"/>
        </w:rPr>
        <w:t>thành phố</w:t>
      </w:r>
      <w:r w:rsidR="00053562" w:rsidRPr="00851E85">
        <w:rPr>
          <w:rFonts w:ascii="Times New Roman" w:hAnsi="Times New Roman"/>
          <w:sz w:val="28"/>
          <w:szCs w:val="28"/>
          <w:lang w:val="da-DK"/>
        </w:rPr>
        <w:t xml:space="preserve"> cấp mới</w:t>
      </w:r>
      <w:r w:rsidRPr="00851E85">
        <w:rPr>
          <w:rFonts w:ascii="Times New Roman" w:hAnsi="Times New Roman"/>
          <w:sz w:val="28"/>
          <w:szCs w:val="28"/>
          <w:lang w:val="da-DK"/>
        </w:rPr>
        <w:t xml:space="preserve"> </w:t>
      </w:r>
      <w:r w:rsidR="00053562" w:rsidRPr="00851E85">
        <w:rPr>
          <w:rFonts w:ascii="Times New Roman" w:hAnsi="Times New Roman"/>
          <w:sz w:val="28"/>
          <w:szCs w:val="28"/>
          <w:lang w:val="da-DK"/>
        </w:rPr>
        <w:t>01 dự án đầu tư, vốn đầu tư dự án 332,5</w:t>
      </w:r>
      <w:r w:rsidR="0068745B" w:rsidRPr="00851E85">
        <w:rPr>
          <w:rFonts w:ascii="Times New Roman" w:hAnsi="Times New Roman"/>
          <w:sz w:val="28"/>
          <w:szCs w:val="28"/>
          <w:lang w:val="da-DK"/>
        </w:rPr>
        <w:t>8</w:t>
      </w:r>
      <w:r w:rsidR="00053562" w:rsidRPr="00851E85">
        <w:rPr>
          <w:rFonts w:ascii="Times New Roman" w:hAnsi="Times New Roman"/>
          <w:sz w:val="28"/>
          <w:szCs w:val="28"/>
          <w:lang w:val="da-DK"/>
        </w:rPr>
        <w:t xml:space="preserve"> tỷ đồng; điều chỉnh chủ trương đầu tư 04 dự án (02 dự án điều chỉnh mục tiêu, 02 dự án điều chỉnh tiến độ); điều chỉnh 01 dự án từ vốn trong nước sang vốn nước ngoài. Lũy kế đến hiện nay có 94 dự án được </w:t>
      </w:r>
      <w:r w:rsidR="00672CD4">
        <w:rPr>
          <w:rFonts w:ascii="Times New Roman" w:hAnsi="Times New Roman"/>
          <w:sz w:val="28"/>
          <w:szCs w:val="28"/>
          <w:lang w:val="da-DK"/>
        </w:rPr>
        <w:t>UBND</w:t>
      </w:r>
      <w:r w:rsidR="00053562" w:rsidRPr="00851E85">
        <w:rPr>
          <w:rFonts w:ascii="Times New Roman" w:hAnsi="Times New Roman"/>
          <w:sz w:val="28"/>
          <w:szCs w:val="28"/>
          <w:lang w:val="da-DK"/>
        </w:rPr>
        <w:t xml:space="preserve"> thành phố chấp thuận chủ trương đầu tư đang triển khai thực hiện, tổng diện tích sử dụng đất khoảng 1.915 ha</w:t>
      </w:r>
      <w:r w:rsidR="007E5ED9" w:rsidRPr="00851E85">
        <w:rPr>
          <w:rFonts w:ascii="Times New Roman" w:hAnsi="Times New Roman"/>
          <w:sz w:val="28"/>
          <w:szCs w:val="28"/>
          <w:lang w:val="da-DK"/>
        </w:rPr>
        <w:t>;</w:t>
      </w:r>
    </w:p>
    <w:p w14:paraId="7828BD74" w14:textId="546E19BE" w:rsidR="00A7191F" w:rsidRPr="00851E85" w:rsidRDefault="00A7191F" w:rsidP="009E230B">
      <w:pPr>
        <w:spacing w:before="120"/>
        <w:ind w:right="-1" w:firstLine="709"/>
        <w:jc w:val="both"/>
        <w:rPr>
          <w:rFonts w:ascii="Times New Roman" w:hAnsi="Times New Roman"/>
          <w:sz w:val="28"/>
          <w:szCs w:val="28"/>
          <w:lang w:val="da-DK"/>
        </w:rPr>
      </w:pPr>
      <w:r w:rsidRPr="00851E85">
        <w:rPr>
          <w:rFonts w:ascii="Times New Roman" w:hAnsi="Times New Roman"/>
          <w:sz w:val="28"/>
          <w:szCs w:val="28"/>
          <w:lang w:val="da-DK"/>
        </w:rPr>
        <w:t>- Thu hút đầu tư trực tiếp nước ngoài (FDI):</w:t>
      </w:r>
      <w:r w:rsidR="007E5ED9" w:rsidRPr="00851E85">
        <w:rPr>
          <w:rFonts w:ascii="Times New Roman" w:hAnsi="Times New Roman"/>
          <w:sz w:val="28"/>
          <w:szCs w:val="28"/>
          <w:lang w:val="da-DK"/>
        </w:rPr>
        <w:t xml:space="preserve"> T</w:t>
      </w:r>
      <w:r w:rsidRPr="00851E85">
        <w:rPr>
          <w:rFonts w:ascii="Times New Roman" w:hAnsi="Times New Roman"/>
          <w:sz w:val="28"/>
          <w:szCs w:val="28"/>
          <w:lang w:val="da-DK"/>
        </w:rPr>
        <w:t xml:space="preserve">rong </w:t>
      </w:r>
      <w:r w:rsidR="00053562" w:rsidRPr="00851E85">
        <w:rPr>
          <w:rFonts w:ascii="Times New Roman" w:hAnsi="Times New Roman"/>
          <w:sz w:val="28"/>
          <w:szCs w:val="28"/>
          <w:lang w:val="da-DK"/>
        </w:rPr>
        <w:t>6</w:t>
      </w:r>
      <w:r w:rsidRPr="00851E85">
        <w:rPr>
          <w:rFonts w:ascii="Times New Roman" w:hAnsi="Times New Roman"/>
          <w:sz w:val="28"/>
          <w:szCs w:val="28"/>
          <w:lang w:val="da-DK"/>
        </w:rPr>
        <w:t xml:space="preserve"> tháng</w:t>
      </w:r>
      <w:r w:rsidR="007E5ED9" w:rsidRPr="00851E85">
        <w:rPr>
          <w:rFonts w:ascii="Times New Roman" w:hAnsi="Times New Roman"/>
          <w:sz w:val="28"/>
          <w:szCs w:val="28"/>
          <w:lang w:val="da-DK"/>
        </w:rPr>
        <w:t xml:space="preserve"> </w:t>
      </w:r>
      <w:r w:rsidRPr="00851E85">
        <w:rPr>
          <w:rFonts w:ascii="Times New Roman" w:hAnsi="Times New Roman"/>
          <w:sz w:val="28"/>
          <w:szCs w:val="28"/>
          <w:lang w:val="da-DK"/>
        </w:rPr>
        <w:t>thành phố chưa có dự án mới; tiếp nhận 01 dự án từ trong nước sang nước ngoài; chấm dứt hoạt động 03 dự án. Luỹ kế đến nay, trên địa bàn thành phố hiện có 78 dự án đầu tư trực tiếp nước ngoài, tổng vốn đầu tư đăng ký khoảng 2.434,18 triệu USD (</w:t>
      </w:r>
      <w:r w:rsidR="007E5ED9" w:rsidRPr="00851E85">
        <w:rPr>
          <w:rFonts w:ascii="Times New Roman" w:hAnsi="Times New Roman"/>
          <w:sz w:val="28"/>
          <w:szCs w:val="28"/>
          <w:lang w:val="da-DK"/>
        </w:rPr>
        <w:t>t</w:t>
      </w:r>
      <w:r w:rsidRPr="00851E85">
        <w:rPr>
          <w:rFonts w:ascii="Times New Roman" w:hAnsi="Times New Roman"/>
          <w:sz w:val="28"/>
          <w:szCs w:val="28"/>
          <w:lang w:val="da-DK"/>
        </w:rPr>
        <w:t>rong Khu Công nghiệp: 28 dự án, tổng vốn đăng ký 611,07 triệu USD; ngoài Khu Công nghiệp: 50 dự án, tổng vốn đăn</w:t>
      </w:r>
      <w:r w:rsidR="007E5ED9" w:rsidRPr="00851E85">
        <w:rPr>
          <w:rFonts w:ascii="Times New Roman" w:hAnsi="Times New Roman"/>
          <w:sz w:val="28"/>
          <w:szCs w:val="28"/>
          <w:lang w:val="da-DK"/>
        </w:rPr>
        <w:t>g ký 1.823,11 triệu USD);</w:t>
      </w:r>
    </w:p>
    <w:p w14:paraId="4DF915C2" w14:textId="77777777" w:rsidR="00A7191F" w:rsidRPr="00851E85" w:rsidRDefault="00A7191F" w:rsidP="009E230B">
      <w:pPr>
        <w:spacing w:before="120"/>
        <w:ind w:firstLine="567"/>
        <w:jc w:val="both"/>
        <w:rPr>
          <w:rFonts w:ascii="Times New Roman" w:hAnsi="Times New Roman"/>
          <w:sz w:val="28"/>
          <w:szCs w:val="28"/>
        </w:rPr>
      </w:pPr>
      <w:r w:rsidRPr="00851E85">
        <w:rPr>
          <w:rFonts w:ascii="Times New Roman" w:hAnsi="Times New Roman"/>
          <w:sz w:val="28"/>
          <w:szCs w:val="28"/>
          <w:shd w:val="clear" w:color="auto" w:fill="FFFFFF"/>
        </w:rPr>
        <w:lastRenderedPageBreak/>
        <w:t>- Các hợp tác xã, tổ hợp tác hỗ trợ có hiệu quả cho thành viên sản xuất, kinh doanh, mở rộng thị trường; tiếp cận và thực hiện tốt các giải pháp về chuyển đổi số trong hoạt động trong sản xuất, kinh doanh; liên kết trong đầu tư, sản xuất giữa HTX với HTX, giữa HTX với doanh nghiệp có những hình thức hiệu quả và lâu dài hơn. Thành lập mới 10 HTX, giải thể tự nguyện 10 HTX; lũy kế toàn thành phố hiện có 352 HTX</w:t>
      </w:r>
      <w:r w:rsidRPr="00851E85">
        <w:rPr>
          <w:rStyle w:val="FootnoteReference"/>
          <w:rFonts w:ascii="Times New Roman" w:hAnsi="Times New Roman"/>
          <w:sz w:val="28"/>
          <w:szCs w:val="28"/>
          <w:shd w:val="clear" w:color="auto" w:fill="FFFFFF"/>
        </w:rPr>
        <w:footnoteReference w:id="13"/>
      </w:r>
      <w:r w:rsidRPr="00851E85">
        <w:rPr>
          <w:rFonts w:ascii="Times New Roman" w:hAnsi="Times New Roman"/>
          <w:sz w:val="28"/>
          <w:szCs w:val="28"/>
          <w:shd w:val="clear" w:color="auto" w:fill="FFFFFF"/>
        </w:rPr>
        <w:t xml:space="preserve">, </w:t>
      </w:r>
      <w:r w:rsidRPr="00851E85">
        <w:rPr>
          <w:rFonts w:ascii="Times New Roman" w:hAnsi="Times New Roman"/>
          <w:sz w:val="28"/>
          <w:szCs w:val="28"/>
        </w:rPr>
        <w:t>vốn điều lệ 763,018 tỷ đồng, so với cùng kỳ tăng 10,1% về số lượng HTX và tăng 2,4% về số vốn điều lệ. Tổng thành viên 13.459 người; 18.930 lao động. Doanh thu bình quân một HTX đạt 4,3 tỷ đồng. Thu nhập bình quân của người lao động thường xuyên trong HTX đạt 60 triệu đồng/năm.</w:t>
      </w:r>
    </w:p>
    <w:p w14:paraId="67C48ED0" w14:textId="77777777" w:rsidR="00A7191F" w:rsidRPr="00851E85" w:rsidRDefault="00A7191F"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bCs/>
          <w:spacing w:val="-4"/>
          <w:sz w:val="28"/>
          <w:szCs w:val="28"/>
          <w:lang w:val="es-ES"/>
        </w:rPr>
      </w:pPr>
      <w:r w:rsidRPr="00851E85">
        <w:rPr>
          <w:rFonts w:ascii="Times New Roman" w:hAnsi="Times New Roman"/>
          <w:b/>
          <w:bCs/>
          <w:sz w:val="28"/>
          <w:szCs w:val="28"/>
        </w:rPr>
        <w:t>3. Tài chính - ngân hàng</w:t>
      </w:r>
    </w:p>
    <w:p w14:paraId="15AFDD61" w14:textId="1661BC47" w:rsidR="00053562" w:rsidRPr="00851E85" w:rsidRDefault="00D83315" w:rsidP="00053562">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pacing w:val="-4"/>
          <w:sz w:val="28"/>
          <w:szCs w:val="28"/>
        </w:rPr>
      </w:pPr>
      <w:r>
        <w:rPr>
          <w:rFonts w:ascii="Times New Roman" w:hAnsi="Times New Roman"/>
          <w:spacing w:val="-4"/>
          <w:sz w:val="28"/>
          <w:szCs w:val="28"/>
        </w:rPr>
        <w:t>a) Thu chi ngân sách</w:t>
      </w:r>
    </w:p>
    <w:p w14:paraId="169FDD50" w14:textId="0FF91608" w:rsidR="00053562" w:rsidRPr="00851E85" w:rsidRDefault="00D83315" w:rsidP="00053562">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z w:val="28"/>
          <w:szCs w:val="28"/>
        </w:rPr>
      </w:pPr>
      <w:r>
        <w:rPr>
          <w:rFonts w:ascii="Times New Roman" w:hAnsi="Times New Roman"/>
          <w:sz w:val="28"/>
          <w:szCs w:val="28"/>
        </w:rPr>
        <w:t xml:space="preserve">- </w:t>
      </w:r>
      <w:r w:rsidR="00053562" w:rsidRPr="00851E85">
        <w:rPr>
          <w:rFonts w:ascii="Times New Roman" w:hAnsi="Times New Roman"/>
          <w:sz w:val="28"/>
          <w:szCs w:val="28"/>
        </w:rPr>
        <w:t xml:space="preserve">Đến ngày 20 tháng 5 năm 2025, tổng thu ngân sách nhà nước trên địa bàn 9.360,425 tỷ đồng, đạt 42,51% dự toán Trung ương giao và đạt 40,87% dự toán </w:t>
      </w:r>
      <w:r w:rsidR="00E55593">
        <w:rPr>
          <w:rFonts w:ascii="Times New Roman" w:hAnsi="Times New Roman"/>
          <w:sz w:val="28"/>
          <w:szCs w:val="28"/>
        </w:rPr>
        <w:t>HĐND</w:t>
      </w:r>
      <w:r w:rsidR="00053562" w:rsidRPr="00851E85">
        <w:rPr>
          <w:rFonts w:ascii="Times New Roman" w:hAnsi="Times New Roman"/>
          <w:sz w:val="28"/>
          <w:szCs w:val="28"/>
        </w:rPr>
        <w:t xml:space="preserve"> thành phố giao, tăng 31,44% so với cùng kỳ. Tổng thu ngân sách nhà nước theo dự toán được giao 5.703,870 tỷ đồng, đạt 46,14% dự toán Trung ương và </w:t>
      </w:r>
      <w:r w:rsidR="00E55593">
        <w:rPr>
          <w:rFonts w:ascii="Times New Roman" w:hAnsi="Times New Roman"/>
          <w:sz w:val="28"/>
          <w:szCs w:val="28"/>
        </w:rPr>
        <w:t>HĐND</w:t>
      </w:r>
      <w:r w:rsidR="00053562" w:rsidRPr="00851E85">
        <w:rPr>
          <w:rFonts w:ascii="Times New Roman" w:hAnsi="Times New Roman"/>
          <w:sz w:val="28"/>
          <w:szCs w:val="28"/>
        </w:rPr>
        <w:t xml:space="preserve"> thành phố giao (KH giao đầu năm), tăng 18,07% so với cùng kỳ. Ước tổng thu ngân sách nhà nước 6 tháng đầu năm 2025 theo dự toán được giao là 6.846,680 tỷ đồng, đạt 56,67% dự toán Trung ương và </w:t>
      </w:r>
      <w:r w:rsidR="00E55593">
        <w:rPr>
          <w:rFonts w:ascii="Times New Roman" w:hAnsi="Times New Roman"/>
          <w:sz w:val="28"/>
          <w:szCs w:val="28"/>
        </w:rPr>
        <w:t>HĐND</w:t>
      </w:r>
      <w:r w:rsidR="00053562" w:rsidRPr="00851E85">
        <w:rPr>
          <w:rFonts w:ascii="Times New Roman" w:hAnsi="Times New Roman"/>
          <w:sz w:val="28"/>
          <w:szCs w:val="28"/>
        </w:rPr>
        <w:t xml:space="preserve"> thành phố g</w:t>
      </w:r>
      <w:r>
        <w:rPr>
          <w:rFonts w:ascii="Times New Roman" w:hAnsi="Times New Roman"/>
          <w:sz w:val="28"/>
          <w:szCs w:val="28"/>
        </w:rPr>
        <w:t>iao, tăng 14,50% so với cùng kỳ;</w:t>
      </w:r>
    </w:p>
    <w:p w14:paraId="7AA7AB82" w14:textId="309D0C47" w:rsidR="00A7191F" w:rsidRPr="00851E85" w:rsidRDefault="00D83315" w:rsidP="00053562">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z w:val="28"/>
          <w:szCs w:val="28"/>
        </w:rPr>
      </w:pPr>
      <w:r>
        <w:rPr>
          <w:rFonts w:ascii="Times New Roman" w:hAnsi="Times New Roman"/>
          <w:sz w:val="28"/>
          <w:szCs w:val="28"/>
        </w:rPr>
        <w:t xml:space="preserve">- </w:t>
      </w:r>
      <w:r w:rsidR="00053562" w:rsidRPr="00851E85">
        <w:rPr>
          <w:rFonts w:ascii="Times New Roman" w:hAnsi="Times New Roman"/>
          <w:sz w:val="28"/>
          <w:szCs w:val="28"/>
        </w:rPr>
        <w:t xml:space="preserve">Tổng chi ngân sách địa phương đến ngày 20 tháng 5 năm 2025 là 8.307,199 tỷ đồng, đạt 39,94% dự toán Trung ương giao và đạt 38,31% dự toán </w:t>
      </w:r>
      <w:r>
        <w:rPr>
          <w:rFonts w:ascii="Times New Roman" w:hAnsi="Times New Roman"/>
          <w:sz w:val="28"/>
          <w:szCs w:val="28"/>
        </w:rPr>
        <w:t>HĐND</w:t>
      </w:r>
      <w:r w:rsidR="00053562" w:rsidRPr="00851E85">
        <w:rPr>
          <w:rFonts w:ascii="Times New Roman" w:hAnsi="Times New Roman"/>
          <w:sz w:val="28"/>
          <w:szCs w:val="28"/>
        </w:rPr>
        <w:t xml:space="preserve"> thành phố giao (KH giao đầu năm)</w:t>
      </w:r>
      <w:r w:rsidR="00053562" w:rsidRPr="00851E85">
        <w:rPr>
          <w:rFonts w:ascii="Times New Roman" w:hAnsi="Times New Roman"/>
          <w:bCs/>
          <w:sz w:val="28"/>
          <w:szCs w:val="28"/>
        </w:rPr>
        <w:t xml:space="preserve">, </w:t>
      </w:r>
      <w:r w:rsidR="00053562" w:rsidRPr="00851E85">
        <w:rPr>
          <w:rFonts w:ascii="Times New Roman" w:hAnsi="Times New Roman"/>
          <w:sz w:val="28"/>
          <w:szCs w:val="28"/>
        </w:rPr>
        <w:t xml:space="preserve">tăng 7,27% so với cùng kỳ. </w:t>
      </w:r>
      <w:r w:rsidR="00053562" w:rsidRPr="00851E85">
        <w:rPr>
          <w:rFonts w:ascii="Times New Roman" w:hAnsi="Times New Roman"/>
          <w:spacing w:val="3"/>
          <w:sz w:val="28"/>
          <w:szCs w:val="28"/>
          <w:shd w:val="clear" w:color="auto" w:fill="FFFFFF"/>
        </w:rPr>
        <w:t xml:space="preserve">Ước tổng chi ngân sách địa phương 6 tháng đầu năm 2025 là 10.740 tỷ đồng, đạt 51,64% dự toán Trung ương giao và 49,53% dự toán HĐND </w:t>
      </w:r>
      <w:r>
        <w:rPr>
          <w:rFonts w:ascii="Times New Roman" w:hAnsi="Times New Roman"/>
          <w:spacing w:val="3"/>
          <w:sz w:val="28"/>
          <w:szCs w:val="28"/>
          <w:shd w:val="clear" w:color="auto" w:fill="FFFFFF"/>
        </w:rPr>
        <w:t>thành phố</w:t>
      </w:r>
      <w:r w:rsidR="00053562" w:rsidRPr="00851E85">
        <w:rPr>
          <w:rFonts w:ascii="Times New Roman" w:hAnsi="Times New Roman"/>
          <w:spacing w:val="3"/>
          <w:sz w:val="28"/>
          <w:szCs w:val="28"/>
          <w:shd w:val="clear" w:color="auto" w:fill="FFFFFF"/>
        </w:rPr>
        <w:t xml:space="preserve"> giao, tăng 15,71% so với cùng kỳ</w:t>
      </w:r>
      <w:r w:rsidR="00A7191F" w:rsidRPr="00851E85">
        <w:rPr>
          <w:rFonts w:ascii="Times New Roman" w:hAnsi="Times New Roman"/>
          <w:sz w:val="28"/>
          <w:szCs w:val="28"/>
        </w:rPr>
        <w:t>.</w:t>
      </w:r>
    </w:p>
    <w:p w14:paraId="0D6B944A" w14:textId="2F8AD3B6" w:rsidR="00A7191F" w:rsidRPr="00851E85" w:rsidRDefault="00A7191F"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bCs/>
          <w:spacing w:val="-4"/>
          <w:sz w:val="28"/>
          <w:szCs w:val="28"/>
          <w:lang w:val="es-ES"/>
        </w:rPr>
      </w:pPr>
      <w:r w:rsidRPr="00851E85">
        <w:rPr>
          <w:rFonts w:ascii="Times New Roman" w:hAnsi="Times New Roman"/>
          <w:iCs/>
          <w:spacing w:val="4"/>
          <w:sz w:val="28"/>
          <w:szCs w:val="28"/>
        </w:rPr>
        <w:t xml:space="preserve">b) Hoạt động ngân hàng: </w:t>
      </w:r>
      <w:r w:rsidRPr="00851E85">
        <w:rPr>
          <w:rFonts w:ascii="Times New Roman" w:hAnsi="Times New Roman"/>
          <w:iCs/>
          <w:sz w:val="28"/>
          <w:szCs w:val="28"/>
          <w:lang w:val="es-ES"/>
        </w:rPr>
        <w:t>Thành phố hiện có 50 chi nhánh tổ chức tín dụng và 07 Quỹ tín dụng nhân dân hoạt động.</w:t>
      </w:r>
      <w:r w:rsidRPr="00851E85">
        <w:rPr>
          <w:rFonts w:ascii="Times New Roman" w:hAnsi="Times New Roman"/>
          <w:iCs/>
          <w:sz w:val="28"/>
          <w:szCs w:val="28"/>
          <w:lang w:val="vi-VN"/>
        </w:rPr>
        <w:t xml:space="preserve"> </w:t>
      </w:r>
      <w:r w:rsidRPr="00851E85">
        <w:rPr>
          <w:rFonts w:ascii="Times New Roman" w:hAnsi="Times New Roman"/>
          <w:iCs/>
          <w:spacing w:val="4"/>
          <w:sz w:val="28"/>
          <w:szCs w:val="28"/>
          <w:lang w:val="es-ES"/>
        </w:rPr>
        <w:t xml:space="preserve">Ước đến cuối tháng </w:t>
      </w:r>
      <w:r w:rsidRPr="00851E85">
        <w:rPr>
          <w:rFonts w:ascii="Times New Roman" w:hAnsi="Times New Roman"/>
          <w:iCs/>
          <w:spacing w:val="4"/>
          <w:sz w:val="28"/>
          <w:szCs w:val="28"/>
          <w:lang w:val="vi-VN"/>
        </w:rPr>
        <w:t>6</w:t>
      </w:r>
      <w:r w:rsidR="007F67E1" w:rsidRPr="00851E85">
        <w:rPr>
          <w:rFonts w:ascii="Times New Roman" w:hAnsi="Times New Roman"/>
          <w:iCs/>
          <w:spacing w:val="4"/>
          <w:sz w:val="28"/>
          <w:szCs w:val="28"/>
        </w:rPr>
        <w:t xml:space="preserve"> năm </w:t>
      </w:r>
      <w:r w:rsidRPr="00851E85">
        <w:rPr>
          <w:rFonts w:ascii="Times New Roman" w:hAnsi="Times New Roman"/>
          <w:iCs/>
          <w:spacing w:val="4"/>
          <w:sz w:val="28"/>
          <w:szCs w:val="28"/>
          <w:lang w:val="es-ES"/>
        </w:rPr>
        <w:t>2025, tổng vốn huy động đạt 135.000 tỷ đồng, giảm 1,33% so với đầu năm; tổ</w:t>
      </w:r>
      <w:r w:rsidRPr="00851E85">
        <w:rPr>
          <w:rFonts w:ascii="Times New Roman" w:hAnsi="Times New Roman"/>
          <w:spacing w:val="4"/>
          <w:sz w:val="28"/>
          <w:szCs w:val="28"/>
          <w:lang w:val="es-ES"/>
        </w:rPr>
        <w:t xml:space="preserve">ng dư nợ cho vay đạt </w:t>
      </w:r>
      <w:r w:rsidRPr="00851E85">
        <w:rPr>
          <w:rFonts w:ascii="Times New Roman" w:hAnsi="Times New Roman"/>
          <w:spacing w:val="4"/>
          <w:sz w:val="28"/>
          <w:szCs w:val="28"/>
        </w:rPr>
        <w:t>179</w:t>
      </w:r>
      <w:r w:rsidRPr="00851E85">
        <w:rPr>
          <w:rFonts w:ascii="Times New Roman" w:hAnsi="Times New Roman"/>
          <w:sz w:val="28"/>
          <w:szCs w:val="28"/>
          <w:lang w:val="es-ES"/>
        </w:rPr>
        <w:t>.000</w:t>
      </w:r>
      <w:r w:rsidRPr="00851E85">
        <w:rPr>
          <w:rFonts w:ascii="Times New Roman" w:hAnsi="Times New Roman"/>
          <w:spacing w:val="4"/>
          <w:sz w:val="28"/>
          <w:szCs w:val="28"/>
          <w:lang w:val="es-ES"/>
        </w:rPr>
        <w:t xml:space="preserve"> tỷ đồng, tăng 2,61% so với đầu năm</w:t>
      </w:r>
      <w:r w:rsidRPr="00851E85">
        <w:rPr>
          <w:rFonts w:ascii="Times New Roman" w:hAnsi="Times New Roman"/>
          <w:spacing w:val="4"/>
          <w:sz w:val="28"/>
          <w:szCs w:val="28"/>
        </w:rPr>
        <w:t>;</w:t>
      </w:r>
      <w:r w:rsidRPr="00851E85">
        <w:rPr>
          <w:rFonts w:ascii="Times New Roman" w:hAnsi="Times New Roman"/>
          <w:spacing w:val="4"/>
          <w:sz w:val="28"/>
          <w:szCs w:val="28"/>
          <w:lang w:val="vi-VN"/>
        </w:rPr>
        <w:t xml:space="preserve"> </w:t>
      </w:r>
      <w:r w:rsidRPr="00851E85">
        <w:rPr>
          <w:rFonts w:ascii="Times New Roman" w:hAnsi="Times New Roman"/>
          <w:iCs/>
          <w:spacing w:val="4"/>
          <w:sz w:val="28"/>
          <w:szCs w:val="28"/>
        </w:rPr>
        <w:t>n</w:t>
      </w:r>
      <w:r w:rsidRPr="00851E85">
        <w:rPr>
          <w:rFonts w:ascii="Times New Roman" w:hAnsi="Times New Roman"/>
          <w:iCs/>
          <w:spacing w:val="4"/>
          <w:sz w:val="28"/>
          <w:szCs w:val="28"/>
          <w:lang w:val="vi-VN"/>
        </w:rPr>
        <w:t xml:space="preserve">ợ xấu </w:t>
      </w:r>
      <w:r w:rsidRPr="00851E85">
        <w:rPr>
          <w:rFonts w:ascii="Times New Roman" w:hAnsi="Times New Roman"/>
          <w:iCs/>
          <w:spacing w:val="4"/>
          <w:sz w:val="28"/>
          <w:szCs w:val="28"/>
        </w:rPr>
        <w:t>4.900 tỷ đồng, chiếm 2,74% tổng dư nợ cho vay</w:t>
      </w:r>
      <w:r w:rsidRPr="00851E85">
        <w:rPr>
          <w:rFonts w:ascii="Times New Roman" w:hAnsi="Times New Roman"/>
          <w:iCs/>
          <w:spacing w:val="4"/>
          <w:sz w:val="28"/>
          <w:szCs w:val="28"/>
          <w:lang w:val="vi-VN"/>
        </w:rPr>
        <w:t>.</w:t>
      </w:r>
    </w:p>
    <w:p w14:paraId="73248A4F" w14:textId="77F61132" w:rsidR="00A7191F" w:rsidRPr="00851E85" w:rsidRDefault="00A7191F"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bCs/>
          <w:spacing w:val="-4"/>
          <w:sz w:val="28"/>
          <w:szCs w:val="28"/>
          <w:lang w:val="es-ES"/>
        </w:rPr>
      </w:pPr>
      <w:r w:rsidRPr="00851E85">
        <w:rPr>
          <w:rFonts w:ascii="Times New Roman" w:hAnsi="Times New Roman"/>
          <w:b/>
          <w:spacing w:val="4"/>
          <w:sz w:val="28"/>
          <w:szCs w:val="28"/>
        </w:rPr>
        <w:t>4. Công tác quy hoạch, quản lý xây dựng, đất đai, bảo vệ môi trường</w:t>
      </w:r>
      <w:r w:rsidR="007C5B34">
        <w:rPr>
          <w:rFonts w:ascii="Times New Roman" w:hAnsi="Times New Roman"/>
          <w:b/>
          <w:spacing w:val="4"/>
          <w:sz w:val="28"/>
          <w:szCs w:val="28"/>
        </w:rPr>
        <w:t xml:space="preserve"> và xây dựng nông thôn mới</w:t>
      </w:r>
    </w:p>
    <w:p w14:paraId="5074531D" w14:textId="11C15FCE" w:rsidR="007C5B34" w:rsidRPr="007C5B34" w:rsidRDefault="007C5B34"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pacing w:val="4"/>
          <w:sz w:val="28"/>
          <w:szCs w:val="28"/>
        </w:rPr>
      </w:pPr>
      <w:r w:rsidRPr="007C5B34">
        <w:rPr>
          <w:rFonts w:ascii="Times New Roman" w:hAnsi="Times New Roman"/>
          <w:spacing w:val="4"/>
          <w:sz w:val="28"/>
          <w:szCs w:val="28"/>
        </w:rPr>
        <w:t>a) Công tác quy hoạch, quản lý xây dựng, đất đai, bảo vệ môi trường</w:t>
      </w:r>
    </w:p>
    <w:p w14:paraId="5BDAF813" w14:textId="19A56D15" w:rsidR="00A7191F" w:rsidRPr="00851E85" w:rsidRDefault="00A73A7D"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iCs/>
          <w:sz w:val="28"/>
          <w:szCs w:val="28"/>
        </w:rPr>
      </w:pPr>
      <w:r w:rsidRPr="00851E85">
        <w:rPr>
          <w:rFonts w:ascii="Times New Roman" w:hAnsi="Times New Roman"/>
          <w:iCs/>
          <w:sz w:val="28"/>
          <w:szCs w:val="28"/>
          <w:lang w:val="es-ES"/>
        </w:rPr>
        <w:t xml:space="preserve">- </w:t>
      </w:r>
      <w:r w:rsidR="00A7191F" w:rsidRPr="00851E85">
        <w:rPr>
          <w:rFonts w:ascii="Times New Roman" w:hAnsi="Times New Roman"/>
          <w:iCs/>
          <w:sz w:val="28"/>
          <w:szCs w:val="28"/>
          <w:lang w:val="es-ES"/>
        </w:rPr>
        <w:t>Thực hiện nhiệm vụ được giao, UBND thành phố giao Sở ngành thực hiện rà soát, theo dõi ý kiến hướng dẫn của Bộ ngành Tr</w:t>
      </w:r>
      <w:r w:rsidR="00B63B97" w:rsidRPr="00851E85">
        <w:rPr>
          <w:rFonts w:ascii="Times New Roman" w:hAnsi="Times New Roman"/>
          <w:iCs/>
          <w:sz w:val="28"/>
          <w:szCs w:val="28"/>
          <w:lang w:val="es-ES"/>
        </w:rPr>
        <w:t>ung ương trong việc điều chỉnh Q</w:t>
      </w:r>
      <w:r w:rsidR="00A7191F" w:rsidRPr="00851E85">
        <w:rPr>
          <w:rFonts w:ascii="Times New Roman" w:hAnsi="Times New Roman"/>
          <w:iCs/>
          <w:sz w:val="28"/>
          <w:szCs w:val="28"/>
          <w:lang w:val="es-ES"/>
        </w:rPr>
        <w:t xml:space="preserve">uy hoạch </w:t>
      </w:r>
      <w:r w:rsidR="00B63B97" w:rsidRPr="00851E85">
        <w:rPr>
          <w:rFonts w:ascii="Times New Roman" w:hAnsi="Times New Roman"/>
          <w:iCs/>
          <w:sz w:val="28"/>
          <w:szCs w:val="28"/>
          <w:lang w:val="es-ES"/>
        </w:rPr>
        <w:t>thành phố Cần Thơ</w:t>
      </w:r>
      <w:r w:rsidR="00A7191F" w:rsidRPr="00851E85">
        <w:rPr>
          <w:rFonts w:ascii="Times New Roman" w:hAnsi="Times New Roman"/>
          <w:iCs/>
          <w:sz w:val="28"/>
          <w:szCs w:val="28"/>
          <w:lang w:val="es-ES"/>
        </w:rPr>
        <w:t xml:space="preserve"> thời kỳ 2021</w:t>
      </w:r>
      <w:r w:rsidR="00571485" w:rsidRPr="00851E85">
        <w:rPr>
          <w:rFonts w:ascii="Times New Roman" w:hAnsi="Times New Roman"/>
          <w:iCs/>
          <w:sz w:val="28"/>
          <w:szCs w:val="28"/>
          <w:lang w:val="es-ES"/>
        </w:rPr>
        <w:t xml:space="preserve"> </w:t>
      </w:r>
      <w:r w:rsidR="00A7191F" w:rsidRPr="00851E85">
        <w:rPr>
          <w:rFonts w:ascii="Times New Roman" w:hAnsi="Times New Roman"/>
          <w:iCs/>
          <w:sz w:val="28"/>
          <w:szCs w:val="28"/>
          <w:lang w:val="es-ES"/>
        </w:rPr>
        <w:t>-</w:t>
      </w:r>
      <w:r w:rsidR="00571485" w:rsidRPr="00851E85">
        <w:rPr>
          <w:rFonts w:ascii="Times New Roman" w:hAnsi="Times New Roman"/>
          <w:iCs/>
          <w:sz w:val="28"/>
          <w:szCs w:val="28"/>
          <w:lang w:val="es-ES"/>
        </w:rPr>
        <w:t xml:space="preserve"> </w:t>
      </w:r>
      <w:r w:rsidR="00A7191F" w:rsidRPr="00851E85">
        <w:rPr>
          <w:rFonts w:ascii="Times New Roman" w:hAnsi="Times New Roman"/>
          <w:iCs/>
          <w:sz w:val="28"/>
          <w:szCs w:val="28"/>
          <w:lang w:val="es-ES"/>
        </w:rPr>
        <w:t>2030, tầm nhìn đến năm 2050 sau khi sáp nhập địa giới hành chính chính. Đến nay, Bộ Tài chính đã có Công vă</w:t>
      </w:r>
      <w:r w:rsidR="00571485" w:rsidRPr="00851E85">
        <w:rPr>
          <w:rFonts w:ascii="Times New Roman" w:hAnsi="Times New Roman"/>
          <w:iCs/>
          <w:sz w:val="28"/>
          <w:szCs w:val="28"/>
          <w:lang w:val="es-ES"/>
        </w:rPr>
        <w:t xml:space="preserve">n số 6747/BTC-QLQH ngày 19 tháng 5 năm </w:t>
      </w:r>
      <w:r w:rsidR="00A7191F" w:rsidRPr="00851E85">
        <w:rPr>
          <w:rFonts w:ascii="Times New Roman" w:hAnsi="Times New Roman"/>
          <w:iCs/>
          <w:sz w:val="28"/>
          <w:szCs w:val="28"/>
          <w:lang w:val="es-ES"/>
        </w:rPr>
        <w:t xml:space="preserve">2025 thông tin về tiến độ xây dựng Luật, Nghị định, Thông tư liên quan đến lĩnh vực quy hoạch để đủ cơ sở </w:t>
      </w:r>
      <w:r w:rsidR="00A7191F" w:rsidRPr="00851E85">
        <w:rPr>
          <w:rStyle w:val="fontstyle21"/>
          <w:color w:val="auto"/>
          <w:lang w:val="vi-VN"/>
        </w:rPr>
        <w:t xml:space="preserve">thực hiện </w:t>
      </w:r>
      <w:r w:rsidR="00A7191F" w:rsidRPr="00851E85">
        <w:rPr>
          <w:rFonts w:ascii="Times New Roman" w:hAnsi="Times New Roman"/>
          <w:sz w:val="28"/>
          <w:szCs w:val="28"/>
          <w:lang w:val="vi-VN"/>
        </w:rPr>
        <w:t>điều chỉnh Quy hoạch</w:t>
      </w:r>
      <w:r w:rsidR="00A7191F" w:rsidRPr="00851E85">
        <w:rPr>
          <w:rStyle w:val="fontstyle21"/>
          <w:color w:val="auto"/>
          <w:lang w:val="vi-VN"/>
        </w:rPr>
        <w:t xml:space="preserve"> thành phố</w:t>
      </w:r>
      <w:r w:rsidR="00A7191F" w:rsidRPr="00851E85">
        <w:rPr>
          <w:rStyle w:val="fontstyle21"/>
          <w:color w:val="auto"/>
        </w:rPr>
        <w:t xml:space="preserve"> theo quy định.</w:t>
      </w:r>
      <w:r w:rsidR="00A7191F" w:rsidRPr="00851E85">
        <w:rPr>
          <w:rFonts w:ascii="Times New Roman" w:hAnsi="Times New Roman"/>
          <w:iCs/>
          <w:sz w:val="28"/>
          <w:szCs w:val="28"/>
        </w:rPr>
        <w:t xml:space="preserve"> </w:t>
      </w:r>
      <w:r w:rsidR="00A7191F" w:rsidRPr="00851E85">
        <w:rPr>
          <w:rFonts w:ascii="Times New Roman" w:hAnsi="Times New Roman"/>
          <w:iCs/>
          <w:sz w:val="28"/>
          <w:szCs w:val="28"/>
          <w:lang w:val="es-ES"/>
        </w:rPr>
        <w:t xml:space="preserve">Bên cạnh đó, thành phố tiếp tục tập </w:t>
      </w:r>
      <w:r w:rsidR="00A7191F" w:rsidRPr="00851E85">
        <w:rPr>
          <w:rFonts w:ascii="Times New Roman" w:hAnsi="Times New Roman"/>
          <w:iCs/>
          <w:sz w:val="28"/>
          <w:szCs w:val="28"/>
          <w:lang w:val="es-ES"/>
        </w:rPr>
        <w:lastRenderedPageBreak/>
        <w:t>trung triển khai thực hiện Chương trình h</w:t>
      </w:r>
      <w:r w:rsidR="00571485" w:rsidRPr="00851E85">
        <w:rPr>
          <w:rFonts w:ascii="Times New Roman" w:hAnsi="Times New Roman"/>
          <w:iCs/>
          <w:sz w:val="28"/>
          <w:szCs w:val="28"/>
          <w:lang w:val="es-ES"/>
        </w:rPr>
        <w:t xml:space="preserve">ành động số 15/CTr-UBND ngày 22 tháng </w:t>
      </w:r>
      <w:r w:rsidR="00A7191F" w:rsidRPr="00851E85">
        <w:rPr>
          <w:rFonts w:ascii="Times New Roman" w:hAnsi="Times New Roman"/>
          <w:iCs/>
          <w:sz w:val="28"/>
          <w:szCs w:val="28"/>
          <w:lang w:val="es-ES"/>
        </w:rPr>
        <w:t>11</w:t>
      </w:r>
      <w:r w:rsidR="00571485" w:rsidRPr="00851E85">
        <w:rPr>
          <w:rFonts w:ascii="Times New Roman" w:hAnsi="Times New Roman"/>
          <w:iCs/>
          <w:sz w:val="28"/>
          <w:szCs w:val="28"/>
          <w:lang w:val="es-ES"/>
        </w:rPr>
        <w:t xml:space="preserve"> năm </w:t>
      </w:r>
      <w:r w:rsidR="00A7191F" w:rsidRPr="00851E85">
        <w:rPr>
          <w:rFonts w:ascii="Times New Roman" w:hAnsi="Times New Roman"/>
          <w:iCs/>
          <w:sz w:val="28"/>
          <w:szCs w:val="28"/>
          <w:lang w:val="es-ES"/>
        </w:rPr>
        <w:t xml:space="preserve">2024 của UBND thành phố thực hiện Quyết định số 589/QĐ-TTg ngày </w:t>
      </w:r>
      <w:r w:rsidR="00571485" w:rsidRPr="00851E85">
        <w:rPr>
          <w:rFonts w:ascii="Times New Roman" w:hAnsi="Times New Roman"/>
          <w:iCs/>
          <w:sz w:val="28"/>
          <w:szCs w:val="28"/>
          <w:lang w:val="es-ES"/>
        </w:rPr>
        <w:t xml:space="preserve">03 tháng </w:t>
      </w:r>
      <w:r w:rsidR="00A7191F" w:rsidRPr="00851E85">
        <w:rPr>
          <w:rFonts w:ascii="Times New Roman" w:hAnsi="Times New Roman"/>
          <w:iCs/>
          <w:sz w:val="28"/>
          <w:szCs w:val="28"/>
          <w:lang w:val="es-ES"/>
        </w:rPr>
        <w:t>7</w:t>
      </w:r>
      <w:r w:rsidR="00571485" w:rsidRPr="00851E85">
        <w:rPr>
          <w:rFonts w:ascii="Times New Roman" w:hAnsi="Times New Roman"/>
          <w:iCs/>
          <w:sz w:val="28"/>
          <w:szCs w:val="28"/>
          <w:lang w:val="es-ES"/>
        </w:rPr>
        <w:t xml:space="preserve"> năm </w:t>
      </w:r>
      <w:r w:rsidR="00A7191F" w:rsidRPr="00851E85">
        <w:rPr>
          <w:rFonts w:ascii="Times New Roman" w:hAnsi="Times New Roman"/>
          <w:iCs/>
          <w:sz w:val="28"/>
          <w:szCs w:val="28"/>
          <w:lang w:val="es-ES"/>
        </w:rPr>
        <w:t xml:space="preserve">2024 của Thủ </w:t>
      </w:r>
      <w:r w:rsidRPr="00851E85">
        <w:rPr>
          <w:rFonts w:ascii="Times New Roman" w:hAnsi="Times New Roman"/>
          <w:iCs/>
          <w:sz w:val="28"/>
          <w:szCs w:val="28"/>
          <w:lang w:val="es-ES"/>
        </w:rPr>
        <w:t>tướng Chính phủ;</w:t>
      </w:r>
    </w:p>
    <w:p w14:paraId="7A6BE902" w14:textId="5C469F96" w:rsidR="00A7191F" w:rsidRPr="00851E85" w:rsidRDefault="00A73A7D"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iCs/>
          <w:spacing w:val="4"/>
          <w:sz w:val="28"/>
          <w:szCs w:val="28"/>
          <w:lang w:val="es-ES"/>
        </w:rPr>
      </w:pPr>
      <w:r w:rsidRPr="00851E85">
        <w:rPr>
          <w:rFonts w:ascii="Times New Roman" w:hAnsi="Times New Roman"/>
          <w:iCs/>
          <w:spacing w:val="4"/>
          <w:sz w:val="28"/>
          <w:szCs w:val="28"/>
          <w:lang w:val="es-ES"/>
        </w:rPr>
        <w:t xml:space="preserve">- </w:t>
      </w:r>
      <w:r w:rsidR="00A7191F" w:rsidRPr="00851E85">
        <w:rPr>
          <w:rFonts w:ascii="Times New Roman" w:hAnsi="Times New Roman"/>
          <w:iCs/>
          <w:spacing w:val="4"/>
          <w:sz w:val="28"/>
          <w:szCs w:val="28"/>
          <w:lang w:val="es-ES"/>
        </w:rPr>
        <w:t>Hoàn chỉnh hồ sơ trình Thủ tướng Chính phủ phê duyệt Nhiệm vụ điều chỉnh Quy hoạch chung thành phố Cần Thơ đến năm 2045, tầm nhìn đến năm 2065. Tổ chức lập, trình phê duyệt các quy hoạch phân khu, quy hoạch chi tiết phục vụ công tác quản lý quy hoạch và thủ tục đầu tư, đến nay thành phố đã cơ bản hoàn thành quy hoạch khu tỷ lệ 1/5000 của 05 quận là cơ sở cho địa phương quản lý quy hoạch theo quy định; đối với Danh mục dự án quy hoạch xây dựng, quy hoạch đô thị thành phố Cần Thơ, UBND thành phố đã xem xét phê duyệt 19 đề cương, dự toán chi phí, đang xem xét 04 đề cương, dự toán và 08 đề cương, dự toán đang được tổ chức thẩm định. Tập trung nguồn lực rà soát lập Kế hoạch sử dụng đất 05 năm (2021 - 2025) thành phố Cần Thơ theo quy định của luật đất đai năm 2024, trình Thủ tướng Chính phủ xem xét, quyết định</w:t>
      </w:r>
      <w:r w:rsidR="00A7191F" w:rsidRPr="00851E85">
        <w:rPr>
          <w:rFonts w:ascii="Times New Roman" w:hAnsi="Times New Roman"/>
          <w:iCs/>
          <w:spacing w:val="4"/>
          <w:sz w:val="28"/>
          <w:szCs w:val="28"/>
          <w:vertAlign w:val="superscript"/>
          <w:lang w:val="es-ES"/>
        </w:rPr>
        <w:footnoteReference w:id="14"/>
      </w:r>
      <w:r w:rsidR="00A7191F" w:rsidRPr="00851E85">
        <w:rPr>
          <w:rFonts w:ascii="Times New Roman" w:hAnsi="Times New Roman"/>
          <w:iCs/>
          <w:spacing w:val="4"/>
          <w:sz w:val="28"/>
          <w:szCs w:val="28"/>
          <w:lang w:val="es-ES"/>
        </w:rPr>
        <w:t>; rà soát, theo dõi, đôn đốc việc điều chỉnh Quy hoạch sử dụng đất cấp huyện thời kỳ 2021 - 2030, Kế hoạch sử dụng đất cấp huyện đảm bảo phù hợp với Quy hoạch thành phố; bố trí sử dụng đất hợp lý trên cơ sở cân đối nhu cầu sử dụng đất của các ngành, lĩnh vực phù hợp với chỉ tiêu Quy hoạch sử dụng đất quốc gia thời kỳ 2021 - 2030 đ</w:t>
      </w:r>
      <w:r w:rsidRPr="00851E85">
        <w:rPr>
          <w:rFonts w:ascii="Times New Roman" w:hAnsi="Times New Roman"/>
          <w:iCs/>
          <w:spacing w:val="4"/>
          <w:sz w:val="28"/>
          <w:szCs w:val="28"/>
          <w:lang w:val="es-ES"/>
        </w:rPr>
        <w:t>ược Thủ tướng Chính phủ phân bổ;</w:t>
      </w:r>
    </w:p>
    <w:p w14:paraId="18D6F873" w14:textId="40D6D5BB" w:rsidR="00A7191F" w:rsidRPr="00851E85" w:rsidRDefault="00A73A7D"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pacing w:val="-2"/>
          <w:sz w:val="28"/>
          <w:szCs w:val="28"/>
        </w:rPr>
      </w:pPr>
      <w:r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Triển khai thực hiện tốt các nhiệm vụ thuộc lĩnh vực nhà ở, bất động sản; trong đó chỉ tiêu nhà ở xã hội cơ bản đạt lộ trình theo Chính phủ giao cho thành phố tại Đề án “Đầu tư xây dựng ít nhất 01 triệu căn hộ nhà ở xã hội cho đối tượng thu nhập thấp, công nhân khu công nghiệp giai đoạn 2021</w:t>
      </w:r>
      <w:r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w:t>
      </w:r>
      <w:r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2030”, thành phố đang triển khai thực hiện 07 dự án Nhà ở xã hội, với 3.906 căn hộ đạt 95,2% lộ trình giai đoạn 2021</w:t>
      </w:r>
      <w:r w:rsidR="00A7191F" w:rsidRPr="00851E85">
        <w:rPr>
          <w:rFonts w:ascii="Times New Roman" w:hAnsi="Times New Roman"/>
          <w:spacing w:val="-2"/>
          <w:sz w:val="28"/>
          <w:szCs w:val="28"/>
          <w:lang w:val="vi-VN"/>
        </w:rPr>
        <w:t xml:space="preserve"> </w:t>
      </w:r>
      <w:r w:rsidR="00A7191F" w:rsidRPr="00851E85">
        <w:rPr>
          <w:rFonts w:ascii="Times New Roman" w:hAnsi="Times New Roman"/>
          <w:spacing w:val="-2"/>
          <w:sz w:val="28"/>
          <w:szCs w:val="28"/>
        </w:rPr>
        <w:t>-</w:t>
      </w:r>
      <w:r w:rsidR="00A7191F" w:rsidRPr="00851E85">
        <w:rPr>
          <w:rFonts w:ascii="Times New Roman" w:hAnsi="Times New Roman"/>
          <w:spacing w:val="-2"/>
          <w:sz w:val="28"/>
          <w:szCs w:val="28"/>
          <w:lang w:val="vi-VN"/>
        </w:rPr>
        <w:t xml:space="preserve"> </w:t>
      </w:r>
      <w:r w:rsidR="00A7191F" w:rsidRPr="00851E85">
        <w:rPr>
          <w:rFonts w:ascii="Times New Roman" w:hAnsi="Times New Roman"/>
          <w:spacing w:val="-2"/>
          <w:sz w:val="28"/>
          <w:szCs w:val="28"/>
        </w:rPr>
        <w:t xml:space="preserve">2025 được Chính phủ giao tại Đề án (4.100 căn); trong đó có 02 dự án đã hoàn thành và 03 dự án cơ bản hoàn thành với 2.252 căn hộ đưa vào kinh doanh, số căn hộ còn lại đang tiếp tục khẩn trương thi công và dự kiến chuyển tiếp hoàn thành trong giai đoạn các năm tiếp theo. Bên cạnh đó, trong năm 2025 dự kiến sẽ thực hiện chấp thuận chủ trương đầu tư tối thiểu 01 dự án thuộc quỹ đất xây dựng nhà ở xã hội trong dự án nhà ở thương mại, với khoảng 175 căn hộ (Dự án Chung cư nhà ở xã hội 2 </w:t>
      </w:r>
      <w:r w:rsidR="00A7191F" w:rsidRPr="00851E85">
        <w:rPr>
          <w:rFonts w:ascii="Times New Roman" w:hAnsi="Times New Roman"/>
          <w:spacing w:val="-2"/>
          <w:sz w:val="28"/>
          <w:szCs w:val="28"/>
          <w:lang w:val="vi-VN"/>
        </w:rPr>
        <w:t>-</w:t>
      </w:r>
      <w:r w:rsidR="00A7191F" w:rsidRPr="00851E85">
        <w:rPr>
          <w:rFonts w:ascii="Times New Roman" w:hAnsi="Times New Roman"/>
          <w:spacing w:val="-2"/>
          <w:sz w:val="28"/>
          <w:szCs w:val="28"/>
        </w:rPr>
        <w:t xml:space="preserve"> An Phú Ecocity); 01 dự án thuộc quỹ đất do thành phố đã quy hoạch để mời gọi đầu tư, dự kiến khoảng 964 căn hộ (Nhà ở xã hội phường Thới Thuận, quận Thốt Nốt</w:t>
      </w:r>
      <w:r w:rsidRPr="00851E85">
        <w:rPr>
          <w:rFonts w:ascii="Times New Roman" w:hAnsi="Times New Roman"/>
          <w:spacing w:val="-2"/>
          <w:sz w:val="28"/>
          <w:szCs w:val="28"/>
        </w:rPr>
        <w:t>);</w:t>
      </w:r>
    </w:p>
    <w:p w14:paraId="0A061E09" w14:textId="65AF3154" w:rsidR="00A7191F" w:rsidRPr="00851E85" w:rsidRDefault="00A73A7D"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z w:val="28"/>
          <w:szCs w:val="28"/>
        </w:rPr>
      </w:pPr>
      <w:r w:rsidRPr="00851E85">
        <w:rPr>
          <w:rFonts w:ascii="Times New Roman" w:hAnsi="Times New Roman"/>
          <w:spacing w:val="2"/>
          <w:sz w:val="28"/>
          <w:szCs w:val="28"/>
        </w:rPr>
        <w:t xml:space="preserve">- </w:t>
      </w:r>
      <w:r w:rsidR="00A7191F" w:rsidRPr="00851E85">
        <w:rPr>
          <w:rFonts w:ascii="Times New Roman" w:hAnsi="Times New Roman"/>
          <w:spacing w:val="2"/>
          <w:sz w:val="28"/>
          <w:szCs w:val="28"/>
        </w:rPr>
        <w:t xml:space="preserve">Triển khai </w:t>
      </w:r>
      <w:r w:rsidR="00A7191F" w:rsidRPr="00851E85">
        <w:rPr>
          <w:rFonts w:ascii="Times New Roman" w:hAnsi="Times New Roman"/>
          <w:sz w:val="28"/>
          <w:szCs w:val="28"/>
          <w:lang w:val="vi-VN"/>
        </w:rPr>
        <w:t>thực hiện Phong trào</w:t>
      </w:r>
      <w:r w:rsidR="00A7191F" w:rsidRPr="00851E85">
        <w:rPr>
          <w:rFonts w:ascii="Times New Roman" w:hAnsi="Times New Roman"/>
          <w:bCs/>
          <w:kern w:val="36"/>
          <w:sz w:val="28"/>
          <w:szCs w:val="28"/>
          <w:lang w:val="vi-VN" w:eastAsia="vi-VN"/>
        </w:rPr>
        <w:t xml:space="preserve"> “Chung tay xóa nhà tạm, nhà dột nát trên phạm vi cả nước trong năm 2025”</w:t>
      </w:r>
      <w:r w:rsidRPr="00851E85">
        <w:rPr>
          <w:rFonts w:ascii="Times New Roman" w:hAnsi="Times New Roman"/>
          <w:sz w:val="28"/>
          <w:szCs w:val="28"/>
        </w:rPr>
        <w:t>. T</w:t>
      </w:r>
      <w:r w:rsidR="00A7191F" w:rsidRPr="00851E85">
        <w:rPr>
          <w:rFonts w:ascii="Times New Roman" w:hAnsi="Times New Roman"/>
          <w:sz w:val="28"/>
          <w:szCs w:val="28"/>
          <w:lang w:val="vi-VN"/>
        </w:rPr>
        <w:t xml:space="preserve">rong </w:t>
      </w:r>
      <w:r w:rsidRPr="00851E85">
        <w:rPr>
          <w:rFonts w:ascii="Times New Roman" w:hAnsi="Times New Roman"/>
          <w:sz w:val="28"/>
          <w:szCs w:val="28"/>
          <w:lang w:val="vi-VN"/>
        </w:rPr>
        <w:t>năm 2025</w:t>
      </w:r>
      <w:r w:rsidR="00A7191F" w:rsidRPr="00851E85">
        <w:rPr>
          <w:rFonts w:ascii="Times New Roman" w:hAnsi="Times New Roman"/>
          <w:sz w:val="28"/>
          <w:szCs w:val="28"/>
          <w:lang w:val="vi-VN"/>
        </w:rPr>
        <w:t xml:space="preserve"> thành phố đã rà soát phê duyệt xây mới, sửa chữa 531 căn </w:t>
      </w:r>
      <w:r w:rsidR="00A7191F" w:rsidRPr="00851E85">
        <w:rPr>
          <w:rFonts w:ascii="Times New Roman" w:hAnsi="Times New Roman"/>
          <w:sz w:val="28"/>
          <w:szCs w:val="28"/>
        </w:rPr>
        <w:t>nhà</w:t>
      </w:r>
      <w:r w:rsidR="00A7191F" w:rsidRPr="00851E85">
        <w:rPr>
          <w:rFonts w:ascii="Times New Roman" w:hAnsi="Times New Roman"/>
          <w:sz w:val="28"/>
          <w:szCs w:val="28"/>
          <w:lang w:val="vi-VN"/>
        </w:rPr>
        <w:t xml:space="preserve"> (xây mới 375 căn, sửa chữa 176 căn) </w:t>
      </w:r>
      <w:r w:rsidR="00A7191F" w:rsidRPr="00851E85">
        <w:rPr>
          <w:rFonts w:ascii="Times New Roman" w:hAnsi="Times New Roman"/>
          <w:sz w:val="28"/>
          <w:szCs w:val="28"/>
        </w:rPr>
        <w:t>cho hộ nghèo, hộ cận nghèo, hộ người có công cách mạng</w:t>
      </w:r>
      <w:r w:rsidR="00A7191F" w:rsidRPr="00851E85">
        <w:rPr>
          <w:rFonts w:ascii="Times New Roman" w:hAnsi="Times New Roman"/>
          <w:sz w:val="28"/>
          <w:szCs w:val="28"/>
          <w:lang w:val="vi-VN"/>
        </w:rPr>
        <w:t xml:space="preserve"> đủ điều kiện theo quy định;</w:t>
      </w:r>
      <w:r w:rsidR="00A7191F" w:rsidRPr="00851E85">
        <w:rPr>
          <w:rFonts w:ascii="Times New Roman" w:hAnsi="Times New Roman"/>
          <w:sz w:val="28"/>
          <w:szCs w:val="28"/>
        </w:rPr>
        <w:t xml:space="preserve"> đã khởi công xây dựng, sửa chữa </w:t>
      </w:r>
      <w:r w:rsidR="00330320" w:rsidRPr="00851E85">
        <w:rPr>
          <w:rFonts w:ascii="Times New Roman" w:hAnsi="Times New Roman"/>
          <w:sz w:val="28"/>
          <w:szCs w:val="28"/>
        </w:rPr>
        <w:t xml:space="preserve">và hoàn thành </w:t>
      </w:r>
      <w:r w:rsidR="00A7191F" w:rsidRPr="00851E85">
        <w:rPr>
          <w:rFonts w:ascii="Times New Roman" w:hAnsi="Times New Roman"/>
          <w:sz w:val="28"/>
          <w:szCs w:val="28"/>
        </w:rPr>
        <w:t>531/531</w:t>
      </w:r>
      <w:r w:rsidR="00A7191F" w:rsidRPr="00851E85">
        <w:rPr>
          <w:rFonts w:ascii="Times New Roman" w:hAnsi="Times New Roman"/>
          <w:sz w:val="28"/>
          <w:szCs w:val="28"/>
          <w:lang w:val="vi-VN"/>
        </w:rPr>
        <w:t xml:space="preserve"> căn nhà</w:t>
      </w:r>
      <w:r w:rsidR="00A7191F" w:rsidRPr="00851E85">
        <w:rPr>
          <w:rFonts w:ascii="Times New Roman" w:hAnsi="Times New Roman"/>
          <w:sz w:val="28"/>
          <w:szCs w:val="28"/>
        </w:rPr>
        <w:t xml:space="preserve">; </w:t>
      </w:r>
      <w:r w:rsidR="00A7191F" w:rsidRPr="00851E85">
        <w:rPr>
          <w:rFonts w:ascii="Times New Roman" w:hAnsi="Times New Roman"/>
          <w:sz w:val="28"/>
          <w:szCs w:val="28"/>
          <w:lang w:val="vi-VN"/>
        </w:rPr>
        <w:t>ngày 24</w:t>
      </w:r>
      <w:r w:rsidRPr="00851E85">
        <w:rPr>
          <w:rFonts w:ascii="Times New Roman" w:hAnsi="Times New Roman"/>
          <w:sz w:val="28"/>
          <w:szCs w:val="28"/>
        </w:rPr>
        <w:t xml:space="preserve"> tháng 4 năm </w:t>
      </w:r>
      <w:r w:rsidR="00A7191F" w:rsidRPr="00851E85">
        <w:rPr>
          <w:rFonts w:ascii="Times New Roman" w:hAnsi="Times New Roman"/>
          <w:sz w:val="28"/>
          <w:szCs w:val="28"/>
          <w:lang w:val="vi-VN"/>
        </w:rPr>
        <w:t xml:space="preserve">2025 thành phố tổ chức Lễ công bố hoàn thành Kế hoạch hưởng ứng Phong trào “Chung tay xóa nhà tạm, nhà dột nát trên địa bàn thành phố” chào mừng </w:t>
      </w:r>
      <w:r w:rsidR="00A7191F" w:rsidRPr="00851E85">
        <w:rPr>
          <w:rFonts w:ascii="Times New Roman" w:hAnsi="Times New Roman"/>
          <w:sz w:val="28"/>
          <w:szCs w:val="28"/>
        </w:rPr>
        <w:t>K</w:t>
      </w:r>
      <w:r w:rsidR="00A7191F" w:rsidRPr="00851E85">
        <w:rPr>
          <w:rFonts w:ascii="Times New Roman" w:hAnsi="Times New Roman"/>
          <w:sz w:val="28"/>
          <w:szCs w:val="28"/>
          <w:lang w:val="vi-VN"/>
        </w:rPr>
        <w:t xml:space="preserve">ỷ </w:t>
      </w:r>
      <w:r w:rsidR="00A7191F" w:rsidRPr="00851E85">
        <w:rPr>
          <w:rFonts w:ascii="Times New Roman" w:hAnsi="Times New Roman"/>
          <w:sz w:val="28"/>
          <w:szCs w:val="28"/>
          <w:lang w:val="vi-VN"/>
        </w:rPr>
        <w:lastRenderedPageBreak/>
        <w:t>niệm 50 năm</w:t>
      </w:r>
      <w:r w:rsidR="00A7191F" w:rsidRPr="00851E85">
        <w:rPr>
          <w:rFonts w:ascii="Times New Roman" w:hAnsi="Times New Roman"/>
          <w:sz w:val="28"/>
          <w:szCs w:val="28"/>
        </w:rPr>
        <w:t xml:space="preserve"> ngày</w:t>
      </w:r>
      <w:r w:rsidR="00A7191F" w:rsidRPr="00851E85">
        <w:rPr>
          <w:rFonts w:ascii="Times New Roman" w:hAnsi="Times New Roman"/>
          <w:sz w:val="28"/>
          <w:szCs w:val="28"/>
          <w:lang w:val="vi-VN"/>
        </w:rPr>
        <w:t xml:space="preserve"> giải phóng miền Nam, thống nhất đất nước (30/4/21975 - 30/4/2025</w:t>
      </w:r>
      <w:r w:rsidR="00A7191F" w:rsidRPr="00851E85">
        <w:rPr>
          <w:rFonts w:ascii="Times New Roman" w:hAnsi="Times New Roman"/>
          <w:sz w:val="28"/>
          <w:szCs w:val="28"/>
        </w:rPr>
        <w:t>)</w:t>
      </w:r>
      <w:r w:rsidRPr="00851E85">
        <w:rPr>
          <w:rFonts w:ascii="Times New Roman" w:hAnsi="Times New Roman"/>
          <w:sz w:val="28"/>
          <w:szCs w:val="28"/>
        </w:rPr>
        <w:t>;</w:t>
      </w:r>
    </w:p>
    <w:p w14:paraId="27BAF2F9" w14:textId="29A94F31" w:rsidR="00A7191F" w:rsidRPr="00CC5E49" w:rsidRDefault="00A73A7D"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pacing w:val="-2"/>
          <w:sz w:val="28"/>
          <w:szCs w:val="28"/>
          <w:lang w:val="es-ES_tradnl"/>
        </w:rPr>
      </w:pPr>
      <w:r w:rsidRPr="00CC5E49">
        <w:rPr>
          <w:rFonts w:ascii="Times New Roman" w:hAnsi="Times New Roman"/>
          <w:bCs/>
          <w:spacing w:val="-2"/>
          <w:sz w:val="28"/>
          <w:szCs w:val="28"/>
        </w:rPr>
        <w:t xml:space="preserve">- </w:t>
      </w:r>
      <w:r w:rsidR="00A7191F" w:rsidRPr="00CC5E49">
        <w:rPr>
          <w:rFonts w:ascii="Times New Roman" w:hAnsi="Times New Roman"/>
          <w:bCs/>
          <w:spacing w:val="-2"/>
          <w:sz w:val="28"/>
          <w:szCs w:val="28"/>
        </w:rPr>
        <w:t xml:space="preserve">Xây dựng Quyết định ban hành Định mức kinh tế - kỹ thuật thu gom, vận chuyển và xử lý chất thải rắn sinh hoạt trên địa bàn thành phố Cần Thơ; ban hành và triển khai kế hoạch phân loại chất thải rắn sinh hoạt tại nguồn trên địa bàn thành phố. Giải quyết khó khăn, vướng mắc trong công tác thu gom, vận chuyển và xử lý chất thải rắn cho các quận, huyện. Tiếp tục triển khai các giải pháp phấn đấu đạt chỉ tiêu tỷ lệ thu gom, xử lý chất thải rắn ở đô thị 100% trong năm 2025. Ước thực hiện 5 tháng đầu năm 2025, tỷ lệ thu gom, xử lý chất thải rắn sinh hoạt đô thị đạt 98,6%. </w:t>
      </w:r>
      <w:r w:rsidR="00A7191F" w:rsidRPr="00CC5E49">
        <w:rPr>
          <w:rFonts w:ascii="Times New Roman" w:hAnsi="Times New Roman"/>
          <w:spacing w:val="-2"/>
          <w:sz w:val="28"/>
          <w:szCs w:val="28"/>
          <w:lang w:val="es-ES_tradnl"/>
        </w:rPr>
        <w:t>Thực hiện nhiều giải pháp nhằm gia tăng tỷ lệ hộ dân nông thôn sử dụng nước sạch. Trong tháng 5 năm 2025, cấp nước sạch cho 166 hộ dân nông thôn; nâng số hộ dân nông thôn được cung cấp nước sạch 158.252 hộ, đạt tỷ lệ 95,4</w:t>
      </w:r>
      <w:r w:rsidR="00A11E51" w:rsidRPr="00CC5E49">
        <w:rPr>
          <w:rFonts w:ascii="Times New Roman" w:hAnsi="Times New Roman"/>
          <w:spacing w:val="-2"/>
          <w:sz w:val="28"/>
          <w:szCs w:val="28"/>
          <w:lang w:val="es-ES_tradnl"/>
        </w:rPr>
        <w:t>%;</w:t>
      </w:r>
    </w:p>
    <w:p w14:paraId="4A07FAAC" w14:textId="7F7A934B" w:rsidR="00A7191F" w:rsidRPr="00851E85" w:rsidRDefault="00A11E51"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z w:val="28"/>
          <w:szCs w:val="28"/>
          <w:lang w:val="es-ES_tradnl"/>
        </w:rPr>
      </w:pPr>
      <w:r w:rsidRPr="00851E85">
        <w:rPr>
          <w:rFonts w:ascii="Times New Roman" w:hAnsi="Times New Roman"/>
          <w:sz w:val="28"/>
          <w:szCs w:val="28"/>
          <w:lang w:val="es-ES_tradnl"/>
        </w:rPr>
        <w:t xml:space="preserve">- </w:t>
      </w:r>
      <w:r w:rsidR="00A7191F" w:rsidRPr="00851E85">
        <w:rPr>
          <w:rFonts w:ascii="Times New Roman" w:hAnsi="Times New Roman"/>
          <w:sz w:val="28"/>
          <w:szCs w:val="28"/>
          <w:lang w:val="es-ES_tradnl"/>
        </w:rPr>
        <w:t>Chấn chỉnh, nâng cao chất lượng công tác quản lý trật tự đô thị và quản lý đầu tư xây dựng. Thực hiện công tác thẩm định, nghiệm thu công trình xây dựng, cấp giấy phép xây dựng, chứng chỉ năng lực của tổ chức đúng theo trình tự, thủ tục quy định. Kiểm tra an toàn điện, cây xanh, chiếu sáng, thoát nước trong mùa mưa bão năm 2025. Thực hiện tốt công tác quản lý lĩnh vực chất thải rắn sinh hoạt, kết cấu hạ tầng giao thông đô thị, cấp nước đô thị, thoát nước và xử lý nước thải đô thị. Tỷ lệ dân số được cung cấp nước sạch khu vực đô thị trong 06 tháng đầu năm ước tính đạt 99,8%</w:t>
      </w:r>
      <w:r w:rsidRPr="00851E85">
        <w:rPr>
          <w:rFonts w:ascii="Times New Roman" w:hAnsi="Times New Roman"/>
          <w:sz w:val="28"/>
          <w:szCs w:val="28"/>
          <w:lang w:val="es-ES_tradnl"/>
        </w:rPr>
        <w:t>;</w:t>
      </w:r>
    </w:p>
    <w:p w14:paraId="2F286583" w14:textId="713CB0AD" w:rsidR="00A7191F" w:rsidRPr="00851E85" w:rsidRDefault="00A11E51"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iCs/>
          <w:spacing w:val="4"/>
          <w:sz w:val="28"/>
          <w:szCs w:val="28"/>
        </w:rPr>
      </w:pPr>
      <w:r w:rsidRPr="00851E85">
        <w:rPr>
          <w:rFonts w:ascii="Times New Roman" w:hAnsi="Times New Roman"/>
          <w:sz w:val="28"/>
          <w:szCs w:val="28"/>
          <w:shd w:val="clear" w:color="auto" w:fill="FFFFFF"/>
        </w:rPr>
        <w:t xml:space="preserve">- </w:t>
      </w:r>
      <w:r w:rsidR="00A7191F" w:rsidRPr="00851E85">
        <w:rPr>
          <w:rFonts w:ascii="Times New Roman" w:hAnsi="Times New Roman"/>
          <w:sz w:val="28"/>
          <w:szCs w:val="28"/>
          <w:shd w:val="clear" w:color="auto" w:fill="FFFFFF"/>
        </w:rPr>
        <w:t>Công tác phòng chống thiên tai và tìm kiếm cứu nạn</w:t>
      </w:r>
      <w:bookmarkStart w:id="1" w:name="_Hlk142491824"/>
      <w:r w:rsidR="00A7191F" w:rsidRPr="00851E85">
        <w:rPr>
          <w:rFonts w:ascii="Times New Roman" w:hAnsi="Times New Roman"/>
          <w:sz w:val="28"/>
          <w:szCs w:val="28"/>
          <w:shd w:val="clear" w:color="auto" w:fill="FFFFFF"/>
        </w:rPr>
        <w:t xml:space="preserve">: </w:t>
      </w:r>
      <w:r w:rsidR="00A7191F" w:rsidRPr="00851E85">
        <w:rPr>
          <w:rFonts w:ascii="Times New Roman" w:hAnsi="Times New Roman"/>
          <w:bCs/>
          <w:spacing w:val="-4"/>
          <w:sz w:val="28"/>
          <w:szCs w:val="28"/>
        </w:rPr>
        <w:t xml:space="preserve">Từ đầu năm đến nay, thành phố Cần Thơ ghi nhận </w:t>
      </w:r>
      <w:r w:rsidR="00A7191F" w:rsidRPr="00851E85">
        <w:rPr>
          <w:rFonts w:ascii="Times New Roman" w:hAnsi="Times New Roman"/>
          <w:spacing w:val="-2"/>
          <w:sz w:val="28"/>
          <w:szCs w:val="28"/>
          <w:lang w:val="it-IT"/>
        </w:rPr>
        <w:t>02</w:t>
      </w:r>
      <w:r w:rsidR="00A7191F" w:rsidRPr="00851E85">
        <w:rPr>
          <w:rFonts w:ascii="Times New Roman" w:hAnsi="Times New Roman"/>
          <w:spacing w:val="-2"/>
          <w:sz w:val="28"/>
          <w:szCs w:val="28"/>
        </w:rPr>
        <w:t xml:space="preserve"> loại hình thiên tai:</w:t>
      </w:r>
      <w:r w:rsidR="00A7191F" w:rsidRPr="00851E85">
        <w:rPr>
          <w:rFonts w:ascii="Times New Roman" w:hAnsi="Times New Roman"/>
          <w:bCs/>
          <w:spacing w:val="-4"/>
          <w:sz w:val="28"/>
          <w:szCs w:val="28"/>
        </w:rPr>
        <w:t xml:space="preserve"> </w:t>
      </w:r>
      <w:r w:rsidR="00A7191F" w:rsidRPr="00851E85">
        <w:rPr>
          <w:rFonts w:ascii="Times New Roman" w:hAnsi="Times New Roman"/>
          <w:spacing w:val="-2"/>
          <w:sz w:val="28"/>
          <w:szCs w:val="28"/>
        </w:rPr>
        <w:t>Ngập lụt, triều cường</w:t>
      </w:r>
      <w:r w:rsidR="00A7191F" w:rsidRPr="00851E85">
        <w:rPr>
          <w:rStyle w:val="FootnoteReference"/>
          <w:rFonts w:ascii="Times New Roman" w:hAnsi="Times New Roman"/>
          <w:spacing w:val="-2"/>
          <w:sz w:val="28"/>
          <w:szCs w:val="28"/>
        </w:rPr>
        <w:footnoteReference w:id="15"/>
      </w:r>
      <w:r w:rsidR="00A7191F" w:rsidRPr="00851E85">
        <w:rPr>
          <w:rFonts w:ascii="Times New Roman" w:hAnsi="Times New Roman"/>
          <w:spacing w:val="-2"/>
          <w:sz w:val="28"/>
          <w:szCs w:val="28"/>
          <w:lang w:val="vi-VN"/>
        </w:rPr>
        <w:t xml:space="preserve">; </w:t>
      </w:r>
      <w:r w:rsidR="00074AD1" w:rsidRPr="00851E85">
        <w:rPr>
          <w:rFonts w:ascii="Times New Roman" w:hAnsi="Times New Roman"/>
          <w:spacing w:val="-2"/>
          <w:sz w:val="28"/>
          <w:szCs w:val="28"/>
        </w:rPr>
        <w:t>m</w:t>
      </w:r>
      <w:r w:rsidR="00A7191F" w:rsidRPr="00851E85">
        <w:rPr>
          <w:rFonts w:ascii="Times New Roman" w:hAnsi="Times New Roman"/>
          <w:spacing w:val="-2"/>
          <w:sz w:val="28"/>
          <w:szCs w:val="28"/>
        </w:rPr>
        <w:t>ưa kèm theo dông lốc</w:t>
      </w:r>
      <w:r w:rsidR="00A7191F" w:rsidRPr="00851E85">
        <w:rPr>
          <w:rStyle w:val="FootnoteReference"/>
          <w:rFonts w:ascii="Times New Roman" w:hAnsi="Times New Roman"/>
          <w:spacing w:val="-2"/>
          <w:sz w:val="28"/>
          <w:szCs w:val="28"/>
        </w:rPr>
        <w:footnoteReference w:id="16"/>
      </w:r>
      <w:bookmarkEnd w:id="1"/>
      <w:r w:rsidR="00A7191F" w:rsidRPr="00851E85">
        <w:rPr>
          <w:rFonts w:ascii="Times New Roman" w:hAnsi="Times New Roman"/>
          <w:spacing w:val="-2"/>
          <w:sz w:val="28"/>
          <w:szCs w:val="28"/>
          <w:lang w:val="vi-VN"/>
        </w:rPr>
        <w:t>.</w:t>
      </w:r>
      <w:r w:rsidR="00A7191F" w:rsidRPr="00851E85">
        <w:rPr>
          <w:rFonts w:ascii="Times New Roman" w:hAnsi="Times New Roman"/>
          <w:sz w:val="28"/>
          <w:szCs w:val="28"/>
          <w:lang w:val="vi-VN"/>
        </w:rPr>
        <w:t xml:space="preserve"> Thường xuyên theo dõi tình hình thiệt hại, bố trí nguồn kinh phí từ Quỹ </w:t>
      </w:r>
      <w:r w:rsidR="00A7191F" w:rsidRPr="00851E85">
        <w:rPr>
          <w:rFonts w:ascii="Times New Roman" w:hAnsi="Times New Roman"/>
          <w:sz w:val="28"/>
          <w:szCs w:val="28"/>
        </w:rPr>
        <w:t>phòng chống thiên tai</w:t>
      </w:r>
      <w:r w:rsidR="00A7191F" w:rsidRPr="00851E85">
        <w:rPr>
          <w:rFonts w:ascii="Times New Roman" w:hAnsi="Times New Roman"/>
          <w:sz w:val="28"/>
          <w:szCs w:val="28"/>
          <w:lang w:val="vi-VN"/>
        </w:rPr>
        <w:t xml:space="preserve"> để hỗ trợ cho các hộ dân bị ảnh hưởng bởi thiên tai kịp thời và hiệu quả</w:t>
      </w:r>
      <w:r w:rsidR="00A7191F" w:rsidRPr="00851E85">
        <w:rPr>
          <w:rFonts w:ascii="Times New Roman" w:hAnsi="Times New Roman"/>
          <w:sz w:val="28"/>
          <w:szCs w:val="28"/>
        </w:rPr>
        <w:t>.</w:t>
      </w:r>
    </w:p>
    <w:p w14:paraId="3BCB21F1" w14:textId="196A237E" w:rsidR="00A7191F" w:rsidRPr="00851E85" w:rsidRDefault="00A7191F"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sz w:val="28"/>
          <w:szCs w:val="28"/>
        </w:rPr>
      </w:pPr>
      <w:r w:rsidRPr="00851E85">
        <w:rPr>
          <w:rFonts w:ascii="Times New Roman" w:hAnsi="Times New Roman"/>
          <w:sz w:val="28"/>
          <w:szCs w:val="28"/>
        </w:rPr>
        <w:t xml:space="preserve">b) Xây dựng nông thôn mới: </w:t>
      </w:r>
      <w:r w:rsidR="00A11E51" w:rsidRPr="00851E85">
        <w:rPr>
          <w:rFonts w:ascii="Times New Roman" w:hAnsi="Times New Roman"/>
          <w:sz w:val="28"/>
          <w:szCs w:val="28"/>
        </w:rPr>
        <w:t>UBND</w:t>
      </w:r>
      <w:r w:rsidRPr="00851E85">
        <w:rPr>
          <w:rFonts w:ascii="Times New Roman" w:hAnsi="Times New Roman"/>
          <w:sz w:val="28"/>
          <w:szCs w:val="28"/>
          <w:lang w:val="vi-VN"/>
        </w:rPr>
        <w:t xml:space="preserve"> thành phố ban hành Kế hoạch số 99/KH-UBND ngày 05</w:t>
      </w:r>
      <w:r w:rsidR="00A11E51" w:rsidRPr="00851E85">
        <w:rPr>
          <w:rFonts w:ascii="Times New Roman" w:hAnsi="Times New Roman"/>
          <w:sz w:val="28"/>
          <w:szCs w:val="28"/>
        </w:rPr>
        <w:t xml:space="preserve"> thán</w:t>
      </w:r>
      <w:r w:rsidR="00074AD1" w:rsidRPr="00851E85">
        <w:rPr>
          <w:rFonts w:ascii="Times New Roman" w:hAnsi="Times New Roman"/>
          <w:sz w:val="28"/>
          <w:szCs w:val="28"/>
        </w:rPr>
        <w:t>g</w:t>
      </w:r>
      <w:r w:rsidR="00A11E51" w:rsidRPr="00851E85">
        <w:rPr>
          <w:rFonts w:ascii="Times New Roman" w:hAnsi="Times New Roman"/>
          <w:sz w:val="28"/>
          <w:szCs w:val="28"/>
        </w:rPr>
        <w:t xml:space="preserve"> </w:t>
      </w:r>
      <w:r w:rsidRPr="00851E85">
        <w:rPr>
          <w:rFonts w:ascii="Times New Roman" w:hAnsi="Times New Roman"/>
          <w:sz w:val="28"/>
          <w:szCs w:val="28"/>
          <w:lang w:val="vi-VN"/>
        </w:rPr>
        <w:t>5</w:t>
      </w:r>
      <w:r w:rsidR="00A11E51" w:rsidRPr="00851E85">
        <w:rPr>
          <w:rFonts w:ascii="Times New Roman" w:hAnsi="Times New Roman"/>
          <w:sz w:val="28"/>
          <w:szCs w:val="28"/>
        </w:rPr>
        <w:t xml:space="preserve"> năm </w:t>
      </w:r>
      <w:r w:rsidR="00074AD1" w:rsidRPr="00851E85">
        <w:rPr>
          <w:rFonts w:ascii="Times New Roman" w:hAnsi="Times New Roman"/>
          <w:sz w:val="28"/>
          <w:szCs w:val="28"/>
          <w:lang w:val="vi-VN"/>
        </w:rPr>
        <w:t>2025</w:t>
      </w:r>
      <w:r w:rsidR="00074AD1" w:rsidRPr="00851E85">
        <w:rPr>
          <w:rFonts w:ascii="Times New Roman" w:hAnsi="Times New Roman"/>
          <w:sz w:val="28"/>
          <w:szCs w:val="28"/>
        </w:rPr>
        <w:t xml:space="preserve"> </w:t>
      </w:r>
      <w:r w:rsidRPr="00851E85">
        <w:rPr>
          <w:rFonts w:ascii="Times New Roman" w:hAnsi="Times New Roman"/>
          <w:sz w:val="28"/>
          <w:szCs w:val="28"/>
          <w:lang w:val="vi-VN"/>
        </w:rPr>
        <w:t xml:space="preserve">thực hiện Chương trình </w:t>
      </w:r>
      <w:r w:rsidR="00A11E51" w:rsidRPr="00851E85">
        <w:rPr>
          <w:rFonts w:ascii="Times New Roman" w:hAnsi="Times New Roman"/>
          <w:sz w:val="28"/>
          <w:szCs w:val="28"/>
        </w:rPr>
        <w:t xml:space="preserve">mục tiêu quốc gia </w:t>
      </w:r>
      <w:r w:rsidRPr="00851E85">
        <w:rPr>
          <w:rFonts w:ascii="Times New Roman" w:hAnsi="Times New Roman"/>
          <w:sz w:val="28"/>
          <w:szCs w:val="28"/>
          <w:lang w:val="vi-VN"/>
        </w:rPr>
        <w:t xml:space="preserve">xây dựng nông thôn mới trên địa bàn thành phố Cần Thơ năm 2025, </w:t>
      </w:r>
      <w:r w:rsidRPr="00851E85">
        <w:rPr>
          <w:rFonts w:ascii="Times New Roman" w:hAnsi="Times New Roman"/>
          <w:sz w:val="28"/>
          <w:szCs w:val="28"/>
        </w:rPr>
        <w:t xml:space="preserve">tiếp tục duy trì </w:t>
      </w:r>
      <w:r w:rsidRPr="00851E85">
        <w:rPr>
          <w:rFonts w:ascii="Times New Roman" w:hAnsi="Times New Roman"/>
          <w:bCs/>
          <w:iCs/>
          <w:sz w:val="28"/>
          <w:szCs w:val="28"/>
          <w:lang w:val="vi-VN"/>
        </w:rPr>
        <w:t>36/36 xã đạt chuẩn nông thôn mới nâng cao, 11/36 xã đạt chuẩn nông thôn mới kiểu mẫu</w:t>
      </w:r>
      <w:r w:rsidRPr="00851E85">
        <w:rPr>
          <w:rFonts w:ascii="Times New Roman" w:hAnsi="Times New Roman"/>
          <w:sz w:val="28"/>
          <w:szCs w:val="28"/>
        </w:rPr>
        <w:t xml:space="preserve">; đến cuối năm </w:t>
      </w:r>
      <w:r w:rsidRPr="00851E85">
        <w:rPr>
          <w:rFonts w:ascii="Times New Roman" w:hAnsi="Times New Roman"/>
          <w:sz w:val="28"/>
          <w:szCs w:val="28"/>
          <w:lang w:val="vi-VN"/>
        </w:rPr>
        <w:t>phấn đấu</w:t>
      </w:r>
      <w:r w:rsidRPr="00851E85">
        <w:rPr>
          <w:rFonts w:ascii="Times New Roman" w:hAnsi="Times New Roman"/>
          <w:sz w:val="28"/>
          <w:szCs w:val="28"/>
        </w:rPr>
        <w:t xml:space="preserve"> thêm</w:t>
      </w:r>
      <w:r w:rsidRPr="00851E85">
        <w:rPr>
          <w:rFonts w:ascii="Times New Roman" w:hAnsi="Times New Roman"/>
          <w:sz w:val="28"/>
          <w:szCs w:val="28"/>
          <w:lang w:val="vi-VN"/>
        </w:rPr>
        <w:t xml:space="preserve"> 02 xã đạt chuẩn nông thôn mới kiểu mẫu năm 2025</w:t>
      </w:r>
      <w:r w:rsidR="00A11E51" w:rsidRPr="00851E85">
        <w:rPr>
          <w:rFonts w:ascii="Times New Roman" w:hAnsi="Times New Roman"/>
          <w:sz w:val="28"/>
          <w:szCs w:val="28"/>
        </w:rPr>
        <w:t>.</w:t>
      </w:r>
    </w:p>
    <w:p w14:paraId="7AE1DBBC" w14:textId="77777777" w:rsidR="00A7191F" w:rsidRPr="00851E85" w:rsidRDefault="00A7191F" w:rsidP="009E230B">
      <w:pPr>
        <w:widowControl w:val="0"/>
        <w:pBdr>
          <w:top w:val="dotted" w:sz="4" w:space="1" w:color="FFFFFF"/>
          <w:left w:val="dotted" w:sz="4" w:space="0" w:color="FFFFFF"/>
          <w:bottom w:val="dotted" w:sz="4" w:space="0" w:color="FFFFFF"/>
          <w:right w:val="dotted" w:sz="4" w:space="29" w:color="FFFFFF"/>
        </w:pBdr>
        <w:shd w:val="clear" w:color="auto" w:fill="FFFFFF"/>
        <w:tabs>
          <w:tab w:val="left" w:pos="3969"/>
          <w:tab w:val="left" w:pos="5670"/>
          <w:tab w:val="left" w:pos="6237"/>
        </w:tabs>
        <w:spacing w:before="120"/>
        <w:ind w:firstLine="709"/>
        <w:jc w:val="both"/>
        <w:rPr>
          <w:rFonts w:ascii="Times New Roman" w:hAnsi="Times New Roman"/>
          <w:b/>
          <w:bCs/>
          <w:sz w:val="28"/>
          <w:szCs w:val="28"/>
        </w:rPr>
      </w:pPr>
      <w:r w:rsidRPr="00851E85">
        <w:rPr>
          <w:rFonts w:ascii="Times New Roman" w:hAnsi="Times New Roman"/>
          <w:b/>
          <w:bCs/>
          <w:sz w:val="28"/>
          <w:szCs w:val="28"/>
        </w:rPr>
        <w:t>5. Văn hóa - xã hội phát triển ổn định</w:t>
      </w:r>
    </w:p>
    <w:p w14:paraId="45B7BC8C" w14:textId="3FAAB9B8" w:rsidR="00A7191F" w:rsidRPr="00851E85" w:rsidRDefault="00A7191F" w:rsidP="009E230B">
      <w:pPr>
        <w:spacing w:before="120"/>
        <w:ind w:firstLine="709"/>
        <w:jc w:val="both"/>
        <w:rPr>
          <w:rFonts w:ascii="Times New Roman" w:hAnsi="Times New Roman"/>
          <w:spacing w:val="4"/>
          <w:sz w:val="28"/>
          <w:szCs w:val="28"/>
          <w:lang w:val="es-ES"/>
        </w:rPr>
      </w:pPr>
      <w:r w:rsidRPr="00851E85">
        <w:rPr>
          <w:rFonts w:ascii="Times New Roman" w:hAnsi="Times New Roman"/>
          <w:iCs/>
          <w:spacing w:val="-2"/>
          <w:sz w:val="28"/>
          <w:szCs w:val="28"/>
        </w:rPr>
        <w:t>a) Giáo dục - Đào tạo:</w:t>
      </w:r>
      <w:r w:rsidRPr="00851E85">
        <w:rPr>
          <w:rFonts w:ascii="Times New Roman" w:hAnsi="Times New Roman"/>
          <w:spacing w:val="4"/>
          <w:sz w:val="28"/>
          <w:szCs w:val="28"/>
          <w:lang w:val="es-ES"/>
        </w:rPr>
        <w:t xml:space="preserve"> </w:t>
      </w:r>
      <w:r w:rsidRPr="00851E85">
        <w:rPr>
          <w:rFonts w:ascii="Times New Roman" w:hAnsi="Times New Roman"/>
          <w:sz w:val="28"/>
          <w:szCs w:val="28"/>
          <w:lang w:val="pt-BR"/>
        </w:rPr>
        <w:t xml:space="preserve">Nâng cao chất lượng giáo dục, đội ngũ giáo viên và cán bộ quản lý giáo dục các cấp. Tổ chức thành công các kỳ thi, hội thi: </w:t>
      </w:r>
      <w:r w:rsidR="0075375F" w:rsidRPr="00851E85">
        <w:rPr>
          <w:rFonts w:ascii="Times New Roman" w:hAnsi="Times New Roman"/>
          <w:sz w:val="28"/>
          <w:szCs w:val="28"/>
          <w:lang w:val="pt-BR"/>
        </w:rPr>
        <w:t>K</w:t>
      </w:r>
      <w:r w:rsidRPr="00851E85">
        <w:rPr>
          <w:rFonts w:ascii="Times New Roman" w:hAnsi="Times New Roman"/>
          <w:spacing w:val="-2"/>
          <w:sz w:val="28"/>
          <w:szCs w:val="28"/>
          <w:lang w:val="id-ID"/>
        </w:rPr>
        <w:t xml:space="preserve">ỳ thi chọn học sinh giỏi </w:t>
      </w:r>
      <w:r w:rsidRPr="00851E85">
        <w:rPr>
          <w:rFonts w:ascii="Times New Roman" w:hAnsi="Times New Roman"/>
          <w:spacing w:val="-2"/>
          <w:sz w:val="28"/>
          <w:szCs w:val="28"/>
        </w:rPr>
        <w:t>Trung học phổ thông</w:t>
      </w:r>
      <w:r w:rsidRPr="00851E85">
        <w:rPr>
          <w:rFonts w:ascii="Times New Roman" w:hAnsi="Times New Roman"/>
          <w:spacing w:val="-2"/>
          <w:sz w:val="28"/>
          <w:szCs w:val="28"/>
          <w:lang w:val="id-ID"/>
        </w:rPr>
        <w:t>, giáo dục thường xuyên cấp thành phố năm học 2024 - 2025</w:t>
      </w:r>
      <w:r w:rsidRPr="00851E85">
        <w:rPr>
          <w:rStyle w:val="FootnoteReference"/>
          <w:rFonts w:ascii="Times New Roman" w:hAnsi="Times New Roman"/>
          <w:spacing w:val="-2"/>
          <w:sz w:val="28"/>
          <w:szCs w:val="28"/>
          <w:lang w:val="id-ID"/>
        </w:rPr>
        <w:footnoteReference w:id="17"/>
      </w:r>
      <w:r w:rsidRPr="00851E85">
        <w:rPr>
          <w:rFonts w:ascii="Times New Roman" w:hAnsi="Times New Roman"/>
          <w:spacing w:val="-2"/>
          <w:sz w:val="28"/>
          <w:szCs w:val="28"/>
          <w:lang w:val="id-ID"/>
        </w:rPr>
        <w:t>; Kỳ thi chọn học sinh giỏi Toán</w:t>
      </w:r>
      <w:r w:rsidRPr="00851E85">
        <w:rPr>
          <w:rFonts w:ascii="Times New Roman" w:hAnsi="Times New Roman"/>
          <w:spacing w:val="-2"/>
          <w:sz w:val="28"/>
          <w:szCs w:val="28"/>
        </w:rPr>
        <w:t>,</w:t>
      </w:r>
      <w:r w:rsidRPr="00851E85">
        <w:rPr>
          <w:rFonts w:ascii="Times New Roman" w:hAnsi="Times New Roman"/>
          <w:spacing w:val="-2"/>
          <w:sz w:val="28"/>
          <w:szCs w:val="28"/>
          <w:lang w:val="id-ID"/>
        </w:rPr>
        <w:t xml:space="preserve"> tiếng Anh, tiếng Pháp và Khoa học tự nhiên bằng tiếng Anh năm học 2024 - 2025</w:t>
      </w:r>
      <w:r w:rsidRPr="00851E85">
        <w:rPr>
          <w:rFonts w:ascii="Times New Roman" w:hAnsi="Times New Roman"/>
          <w:spacing w:val="-2"/>
          <w:sz w:val="28"/>
          <w:szCs w:val="28"/>
        </w:rPr>
        <w:t xml:space="preserve">; </w:t>
      </w:r>
      <w:r w:rsidRPr="00851E85">
        <w:rPr>
          <w:rFonts w:ascii="Times New Roman" w:hAnsi="Times New Roman"/>
          <w:spacing w:val="-2"/>
          <w:sz w:val="28"/>
          <w:szCs w:val="28"/>
          <w:lang w:val="id-ID"/>
        </w:rPr>
        <w:t xml:space="preserve">Hội thi Giáo viên dạy giỏi cơ sở giáo dục mầm non cấp thành phố năm học 2024 - 2025; Hội thi giáo viên dạy giỏi </w:t>
      </w:r>
      <w:r w:rsidRPr="00851E85">
        <w:rPr>
          <w:rFonts w:ascii="Times New Roman" w:hAnsi="Times New Roman"/>
          <w:spacing w:val="-2"/>
          <w:sz w:val="28"/>
          <w:szCs w:val="28"/>
        </w:rPr>
        <w:t>Trung học cơ sở</w:t>
      </w:r>
      <w:r w:rsidRPr="00851E85">
        <w:rPr>
          <w:rFonts w:ascii="Times New Roman" w:hAnsi="Times New Roman"/>
          <w:spacing w:val="-2"/>
          <w:sz w:val="28"/>
          <w:szCs w:val="28"/>
          <w:lang w:val="id-ID"/>
        </w:rPr>
        <w:t xml:space="preserve"> cấp thành phố năm học 2024 - 2025;...</w:t>
      </w:r>
      <w:r w:rsidRPr="00851E85">
        <w:rPr>
          <w:rFonts w:ascii="Times New Roman" w:hAnsi="Times New Roman"/>
          <w:spacing w:val="-2"/>
          <w:sz w:val="28"/>
          <w:szCs w:val="28"/>
        </w:rPr>
        <w:t xml:space="preserve"> Theo dõi tình hình </w:t>
      </w:r>
      <w:r w:rsidRPr="00851E85">
        <w:rPr>
          <w:rFonts w:ascii="Times New Roman" w:hAnsi="Times New Roman"/>
          <w:spacing w:val="-2"/>
          <w:sz w:val="28"/>
          <w:szCs w:val="28"/>
        </w:rPr>
        <w:lastRenderedPageBreak/>
        <w:t>kiểm tra giữa kỳ II, học kỳ II năm học 2024</w:t>
      </w:r>
      <w:r w:rsidR="0075375F" w:rsidRPr="00851E85">
        <w:rPr>
          <w:rFonts w:ascii="Times New Roman" w:hAnsi="Times New Roman"/>
          <w:spacing w:val="-2"/>
          <w:sz w:val="28"/>
          <w:szCs w:val="28"/>
        </w:rPr>
        <w:t xml:space="preserve"> </w:t>
      </w:r>
      <w:r w:rsidRPr="00851E85">
        <w:rPr>
          <w:rFonts w:ascii="Times New Roman" w:hAnsi="Times New Roman"/>
          <w:spacing w:val="-2"/>
          <w:sz w:val="28"/>
          <w:szCs w:val="28"/>
        </w:rPr>
        <w:t>-</w:t>
      </w:r>
      <w:r w:rsidR="0075375F" w:rsidRPr="00851E85">
        <w:rPr>
          <w:rFonts w:ascii="Times New Roman" w:hAnsi="Times New Roman"/>
          <w:spacing w:val="-2"/>
          <w:sz w:val="28"/>
          <w:szCs w:val="28"/>
        </w:rPr>
        <w:t xml:space="preserve"> </w:t>
      </w:r>
      <w:r w:rsidRPr="00851E85">
        <w:rPr>
          <w:rFonts w:ascii="Times New Roman" w:hAnsi="Times New Roman"/>
          <w:spacing w:val="-2"/>
          <w:sz w:val="28"/>
          <w:szCs w:val="28"/>
        </w:rPr>
        <w:t xml:space="preserve">2025. </w:t>
      </w:r>
      <w:r w:rsidRPr="00851E85">
        <w:rPr>
          <w:rFonts w:ascii="Times New Roman" w:hAnsi="Times New Roman"/>
          <w:sz w:val="28"/>
          <w:szCs w:val="28"/>
          <w:lang w:val="es-ES"/>
        </w:rPr>
        <w:t>K</w:t>
      </w:r>
      <w:r w:rsidRPr="00851E85">
        <w:rPr>
          <w:rFonts w:ascii="Times New Roman" w:hAnsi="Times New Roman"/>
          <w:sz w:val="28"/>
          <w:szCs w:val="28"/>
          <w:lang w:val="vi-VN"/>
        </w:rPr>
        <w:t>iểm</w:t>
      </w:r>
      <w:r w:rsidRPr="00851E85">
        <w:rPr>
          <w:rFonts w:ascii="Times New Roman" w:hAnsi="Times New Roman"/>
          <w:sz w:val="28"/>
          <w:szCs w:val="28"/>
          <w:lang w:val="es-ES"/>
        </w:rPr>
        <w:t xml:space="preserve"> tra công tác tổ chức, hoạt động các công ty tổ chức tư vấn du học; t</w:t>
      </w:r>
      <w:r w:rsidRPr="00851E85">
        <w:rPr>
          <w:rFonts w:ascii="Times New Roman" w:hAnsi="Times New Roman"/>
          <w:bCs/>
          <w:sz w:val="28"/>
          <w:szCs w:val="28"/>
          <w:lang w:val="pt-BR"/>
        </w:rPr>
        <w:t xml:space="preserve">ập huấn, bồi dưỡng đội tuyển Khoa học kỹ thuật dự thi cấp quốc gia năm học 2024 - 2025. Ước 6 tháng đầu năm đã </w:t>
      </w:r>
      <w:r w:rsidRPr="00851E85">
        <w:rPr>
          <w:rFonts w:ascii="Times New Roman" w:hAnsi="Times New Roman"/>
          <w:bCs/>
          <w:sz w:val="28"/>
          <w:szCs w:val="28"/>
          <w:lang w:val="id-ID"/>
        </w:rPr>
        <w:t xml:space="preserve">công nhận mới 02 trường </w:t>
      </w:r>
      <w:r w:rsidRPr="00851E85">
        <w:rPr>
          <w:rFonts w:ascii="Times New Roman" w:hAnsi="Times New Roman"/>
          <w:bCs/>
          <w:sz w:val="28"/>
          <w:szCs w:val="28"/>
        </w:rPr>
        <w:t>(</w:t>
      </w:r>
      <w:r w:rsidRPr="00851E85">
        <w:rPr>
          <w:rFonts w:ascii="Times New Roman" w:hAnsi="Times New Roman"/>
          <w:bCs/>
          <w:sz w:val="28"/>
          <w:szCs w:val="28"/>
          <w:lang w:val="id-ID"/>
        </w:rPr>
        <w:t>01 trường THCS và 01 trường tiểu học), công nhận lại 13 trường đạt chuẩn quốc gia. Tổng số trường đạt chuẩn quốc gia tính lũ</w:t>
      </w:r>
      <w:r w:rsidR="0075375F" w:rsidRPr="00851E85">
        <w:rPr>
          <w:rFonts w:ascii="Times New Roman" w:hAnsi="Times New Roman"/>
          <w:bCs/>
          <w:sz w:val="28"/>
          <w:szCs w:val="28"/>
          <w:lang w:val="id-ID"/>
        </w:rPr>
        <w:t>y kế đến ngày 15</w:t>
      </w:r>
      <w:r w:rsidR="0075375F" w:rsidRPr="00851E85">
        <w:rPr>
          <w:rFonts w:ascii="Times New Roman" w:hAnsi="Times New Roman"/>
          <w:bCs/>
          <w:sz w:val="28"/>
          <w:szCs w:val="28"/>
        </w:rPr>
        <w:t xml:space="preserve"> tháng </w:t>
      </w:r>
      <w:r w:rsidRPr="00851E85">
        <w:rPr>
          <w:rFonts w:ascii="Times New Roman" w:hAnsi="Times New Roman"/>
          <w:bCs/>
          <w:sz w:val="28"/>
          <w:szCs w:val="28"/>
          <w:lang w:val="id-ID"/>
        </w:rPr>
        <w:t>5</w:t>
      </w:r>
      <w:r w:rsidR="0075375F" w:rsidRPr="00851E85">
        <w:rPr>
          <w:rFonts w:ascii="Times New Roman" w:hAnsi="Times New Roman"/>
          <w:bCs/>
          <w:sz w:val="28"/>
          <w:szCs w:val="28"/>
        </w:rPr>
        <w:t xml:space="preserve"> năm </w:t>
      </w:r>
      <w:r w:rsidRPr="00851E85">
        <w:rPr>
          <w:rFonts w:ascii="Times New Roman" w:hAnsi="Times New Roman"/>
          <w:bCs/>
          <w:sz w:val="28"/>
          <w:szCs w:val="28"/>
          <w:lang w:val="id-ID"/>
        </w:rPr>
        <w:t>2025 là 358/449</w:t>
      </w:r>
      <w:r w:rsidRPr="00851E85">
        <w:rPr>
          <w:rStyle w:val="FootnoteReference"/>
          <w:rFonts w:ascii="Times New Roman" w:hAnsi="Times New Roman"/>
          <w:bCs/>
          <w:sz w:val="28"/>
          <w:szCs w:val="28"/>
          <w:lang w:val="id-ID"/>
        </w:rPr>
        <w:footnoteReference w:id="18"/>
      </w:r>
      <w:r w:rsidRPr="00851E85">
        <w:rPr>
          <w:rFonts w:ascii="Times New Roman" w:hAnsi="Times New Roman"/>
          <w:bCs/>
          <w:sz w:val="28"/>
          <w:szCs w:val="28"/>
          <w:lang w:val="id-ID"/>
        </w:rPr>
        <w:t xml:space="preserve"> trường, đạt tỷ lệ 79,73%, trong đó: MN 127/172 trường, tỷ lệ 73,84%; TH 153/168 trường, tỷ lệ 90,07%; THCS 56/70 trường, tỷ lệ 80,00%; THPT 22/39 trường, tỷ lệ 56,41%.</w:t>
      </w:r>
    </w:p>
    <w:p w14:paraId="34C92D70" w14:textId="230DB74E" w:rsidR="00A7191F" w:rsidRPr="00851E85" w:rsidRDefault="00A7191F" w:rsidP="009E230B">
      <w:pPr>
        <w:spacing w:before="120"/>
        <w:ind w:firstLine="709"/>
        <w:jc w:val="both"/>
        <w:rPr>
          <w:rFonts w:ascii="Times New Roman" w:hAnsi="Times New Roman"/>
          <w:iCs/>
          <w:spacing w:val="-2"/>
          <w:sz w:val="28"/>
          <w:szCs w:val="28"/>
          <w:lang w:val="es-ES"/>
        </w:rPr>
      </w:pPr>
      <w:r w:rsidRPr="00851E85">
        <w:rPr>
          <w:rFonts w:ascii="Times New Roman" w:hAnsi="Times New Roman"/>
          <w:sz w:val="28"/>
          <w:szCs w:val="28"/>
        </w:rPr>
        <w:t xml:space="preserve">b) </w:t>
      </w:r>
      <w:r w:rsidRPr="00851E85">
        <w:rPr>
          <w:rFonts w:ascii="Times New Roman" w:hAnsi="Times New Roman"/>
          <w:iCs/>
          <w:sz w:val="28"/>
          <w:szCs w:val="28"/>
          <w:lang w:val="es-ES"/>
        </w:rPr>
        <w:t>Y tế và chăm sóc sức khỏe cộng đồng: Theo dõi chặt chẽ tình hình dịch bệnh, nhất là diễn biến bất thường của sốt xuất huyết, tay chân miệng và sởi</w:t>
      </w:r>
      <w:r w:rsidRPr="00851E85">
        <w:rPr>
          <w:rStyle w:val="FootnoteReference"/>
          <w:rFonts w:ascii="Times New Roman" w:hAnsi="Times New Roman"/>
          <w:iCs/>
          <w:sz w:val="28"/>
          <w:szCs w:val="28"/>
          <w:lang w:val="es-ES"/>
        </w:rPr>
        <w:footnoteReference w:id="19"/>
      </w:r>
      <w:r w:rsidRPr="00851E85">
        <w:rPr>
          <w:rFonts w:ascii="Times New Roman" w:hAnsi="Times New Roman"/>
          <w:iCs/>
          <w:sz w:val="28"/>
          <w:szCs w:val="28"/>
          <w:lang w:val="es-ES"/>
        </w:rPr>
        <w:t xml:space="preserve">; số ca mắc sốt xuất huyết, tay chân miệng giảm so với cùng kỳ. </w:t>
      </w:r>
      <w:r w:rsidRPr="00851E85">
        <w:rPr>
          <w:rFonts w:ascii="Times New Roman" w:hAnsi="Times New Roman"/>
          <w:sz w:val="28"/>
          <w:szCs w:val="28"/>
        </w:rPr>
        <w:t>Không ghi nhận trường hợp mắc đ</w:t>
      </w:r>
      <w:r w:rsidRPr="00851E85">
        <w:rPr>
          <w:rFonts w:ascii="Times New Roman" w:hAnsi="Times New Roman"/>
          <w:sz w:val="28"/>
          <w:szCs w:val="28"/>
          <w:lang w:val="vi-VN"/>
        </w:rPr>
        <w:t>ậu mùa khỉ</w:t>
      </w:r>
      <w:r w:rsidRPr="00851E85">
        <w:rPr>
          <w:rFonts w:ascii="Times New Roman" w:hAnsi="Times New Roman"/>
          <w:sz w:val="28"/>
          <w:szCs w:val="28"/>
        </w:rPr>
        <w:t>, bạch hầu, SARS, cúm A (H5N1), cúm A (H1N1).</w:t>
      </w:r>
      <w:r w:rsidRPr="00851E85">
        <w:rPr>
          <w:rFonts w:ascii="Times New Roman" w:hAnsi="Times New Roman"/>
          <w:iCs/>
          <w:sz w:val="28"/>
          <w:szCs w:val="28"/>
          <w:lang w:val="es-ES"/>
        </w:rPr>
        <w:t xml:space="preserve"> </w:t>
      </w:r>
      <w:r w:rsidRPr="00851E85">
        <w:rPr>
          <w:rFonts w:ascii="Times New Roman" w:hAnsi="Times New Roman"/>
          <w:sz w:val="28"/>
          <w:szCs w:val="28"/>
        </w:rPr>
        <w:t xml:space="preserve">Chuẩn bị, đảm bảo hậu cần, kinh phí, thuốc, vắc xin, sinh phẩm, vật tư, hóa chất, trang thiết bị, nhân lực để sẵn sàng phục vụ công tác phòng, chống dịch bệnh truyền nhiễm và chuẩn bị các phương án ứng phó với các tình huống của dịch bệnh theo phương châm 04 tại chỗ phòng khi có dịch bệnh xảy ra. </w:t>
      </w:r>
      <w:r w:rsidRPr="00851E85">
        <w:rPr>
          <w:rFonts w:ascii="Times New Roman" w:hAnsi="Times New Roman"/>
          <w:iCs/>
          <w:sz w:val="28"/>
          <w:szCs w:val="28"/>
          <w:lang w:val="es-ES"/>
        </w:rPr>
        <w:t xml:space="preserve">Công tác phòng, </w:t>
      </w:r>
      <w:r w:rsidRPr="00851E85">
        <w:rPr>
          <w:rFonts w:ascii="Times New Roman" w:hAnsi="Times New Roman"/>
          <w:iCs/>
          <w:spacing w:val="-2"/>
          <w:sz w:val="28"/>
          <w:szCs w:val="28"/>
          <w:lang w:val="es-ES"/>
        </w:rPr>
        <w:t>chống HIV/AIDS tiếp tục được quan tâm triển khai</w:t>
      </w:r>
      <w:r w:rsidRPr="00851E85">
        <w:rPr>
          <w:rStyle w:val="FootnoteReference"/>
          <w:rFonts w:ascii="Times New Roman" w:hAnsi="Times New Roman"/>
          <w:iCs/>
          <w:spacing w:val="-2"/>
          <w:sz w:val="28"/>
          <w:szCs w:val="28"/>
          <w:lang w:val="es-ES"/>
        </w:rPr>
        <w:footnoteReference w:id="20"/>
      </w:r>
      <w:r w:rsidRPr="00851E85">
        <w:rPr>
          <w:rFonts w:ascii="Times New Roman" w:hAnsi="Times New Roman"/>
          <w:iCs/>
          <w:spacing w:val="-2"/>
          <w:sz w:val="28"/>
          <w:szCs w:val="28"/>
          <w:lang w:val="es-ES"/>
        </w:rPr>
        <w:t>. Thực hiện tốt chính sách bảo hiểm y tế, ước đến hết th</w:t>
      </w:r>
      <w:r w:rsidR="0075375F" w:rsidRPr="00851E85">
        <w:rPr>
          <w:rFonts w:ascii="Times New Roman" w:hAnsi="Times New Roman"/>
          <w:iCs/>
          <w:spacing w:val="-2"/>
          <w:sz w:val="28"/>
          <w:szCs w:val="28"/>
          <w:lang w:val="es-ES"/>
        </w:rPr>
        <w:t xml:space="preserve">áng 6 năm </w:t>
      </w:r>
      <w:r w:rsidRPr="00851E85">
        <w:rPr>
          <w:rFonts w:ascii="Times New Roman" w:hAnsi="Times New Roman"/>
          <w:iCs/>
          <w:spacing w:val="-2"/>
          <w:sz w:val="28"/>
          <w:szCs w:val="28"/>
          <w:lang w:val="es-ES"/>
        </w:rPr>
        <w:t>2025, số người tham gia bảo hiểm y tế đạt 1.093.963/1.203.090 người, đạt độ bao phủ 86,38%; tăng 24.881 người so với cùng kỳ và giảm 55.321 người so với cuối năm 2024; còn phải khai thác 109.127 người.</w:t>
      </w:r>
    </w:p>
    <w:p w14:paraId="24E0EEB7" w14:textId="77777777" w:rsidR="00A7191F" w:rsidRPr="00851E85" w:rsidRDefault="00A7191F" w:rsidP="009E230B">
      <w:pPr>
        <w:spacing w:before="120"/>
        <w:ind w:right="-1" w:firstLine="709"/>
        <w:jc w:val="both"/>
        <w:rPr>
          <w:rFonts w:ascii="Times New Roman" w:hAnsi="Times New Roman"/>
          <w:spacing w:val="-4"/>
          <w:sz w:val="28"/>
          <w:szCs w:val="28"/>
        </w:rPr>
      </w:pPr>
      <w:r w:rsidRPr="00851E85">
        <w:rPr>
          <w:rFonts w:ascii="Times New Roman" w:hAnsi="Times New Roman"/>
          <w:iCs/>
          <w:spacing w:val="-4"/>
          <w:sz w:val="28"/>
          <w:szCs w:val="28"/>
        </w:rPr>
        <w:t xml:space="preserve">c) </w:t>
      </w:r>
      <w:r w:rsidRPr="00851E85">
        <w:rPr>
          <w:rFonts w:ascii="Times New Roman" w:hAnsi="Times New Roman"/>
          <w:bCs/>
          <w:sz w:val="28"/>
          <w:szCs w:val="28"/>
          <w:lang w:val="es-ES"/>
        </w:rPr>
        <w:t xml:space="preserve">Công tác giới thiệu việc làm được triển khai thực hiện hiệu quả. </w:t>
      </w:r>
      <w:r w:rsidRPr="00851E85">
        <w:rPr>
          <w:rFonts w:ascii="Times New Roman" w:hAnsi="Times New Roman"/>
          <w:sz w:val="28"/>
          <w:szCs w:val="28"/>
        </w:rPr>
        <w:t>Trong tháng 5 năm 2025, giải quyết việc làm cho 8.077 lao động, lũy kế 5 tháng đầu năm 2025 giải quyết việc làm cho 33.292 lao động (cung ứng lao động đi làm việc nước ngoài là 457 người), đạt 65,66% kế hoạch, tăng 18,84% so với cùng kỳ năm 2024.</w:t>
      </w:r>
      <w:r w:rsidRPr="00851E85">
        <w:rPr>
          <w:rFonts w:ascii="Times New Roman" w:hAnsi="Times New Roman"/>
          <w:spacing w:val="-4"/>
          <w:sz w:val="28"/>
          <w:szCs w:val="28"/>
          <w:lang w:val="sv-SE"/>
        </w:rPr>
        <w:t xml:space="preserve"> </w:t>
      </w:r>
      <w:r w:rsidRPr="00851E85">
        <w:rPr>
          <w:rFonts w:ascii="Times New Roman" w:hAnsi="Times New Roman"/>
          <w:sz w:val="28"/>
          <w:szCs w:val="28"/>
        </w:rPr>
        <w:t>Trên địa bàn thành phố có 60 cơ sở giáo dục nghề nghiệp (GDNN), gồm 17 trường cao, 10 trường trung cấp, 18 trung tâm GDNN và 15 cơ sở khác có dạy nghề; l</w:t>
      </w:r>
      <w:r w:rsidRPr="00851E85">
        <w:rPr>
          <w:rFonts w:ascii="Times New Roman" w:hAnsi="Times New Roman"/>
          <w:sz w:val="28"/>
          <w:szCs w:val="28"/>
          <w:lang w:val="vi-VN"/>
        </w:rPr>
        <w:t xml:space="preserve">ũy kế từ đầu năm đã tuyển mới và đào tạo 9.816 người, đạt 21,81% </w:t>
      </w:r>
      <w:r w:rsidRPr="00851E85">
        <w:rPr>
          <w:rFonts w:ascii="Times New Roman" w:hAnsi="Times New Roman"/>
          <w:sz w:val="28"/>
          <w:szCs w:val="28"/>
        </w:rPr>
        <w:t>k</w:t>
      </w:r>
      <w:r w:rsidRPr="00851E85">
        <w:rPr>
          <w:rFonts w:ascii="Times New Roman" w:hAnsi="Times New Roman"/>
          <w:sz w:val="28"/>
          <w:szCs w:val="28"/>
          <w:lang w:val="vi-VN"/>
        </w:rPr>
        <w:t>ế hoạch.</w:t>
      </w:r>
      <w:r w:rsidRPr="00851E85">
        <w:rPr>
          <w:rFonts w:ascii="Times New Roman" w:hAnsi="Times New Roman"/>
          <w:sz w:val="28"/>
          <w:szCs w:val="28"/>
        </w:rPr>
        <w:t xml:space="preserve"> </w:t>
      </w:r>
      <w:r w:rsidRPr="00851E85">
        <w:rPr>
          <w:rFonts w:ascii="Times New Roman" w:hAnsi="Times New Roman"/>
          <w:sz w:val="28"/>
          <w:szCs w:val="28"/>
          <w:lang w:val="id-ID"/>
        </w:rPr>
        <w:t>Kiểm tra việc tổ chức dạy văn hóa phổ thông cho học sinh trong các trường trung cấp, cao đẳng trên địa bàn thành phố</w:t>
      </w:r>
      <w:r w:rsidRPr="00851E85">
        <w:rPr>
          <w:rFonts w:ascii="Times New Roman" w:hAnsi="Times New Roman"/>
          <w:sz w:val="28"/>
          <w:szCs w:val="28"/>
        </w:rPr>
        <w:t>.</w:t>
      </w:r>
    </w:p>
    <w:p w14:paraId="6432B1D4" w14:textId="77777777" w:rsidR="00A7191F" w:rsidRPr="00851E85" w:rsidRDefault="00A7191F" w:rsidP="009E230B">
      <w:pPr>
        <w:spacing w:before="120"/>
        <w:ind w:right="-1" w:firstLine="709"/>
        <w:jc w:val="both"/>
        <w:rPr>
          <w:rFonts w:ascii="Times New Roman" w:hAnsi="Times New Roman"/>
          <w:sz w:val="28"/>
          <w:szCs w:val="28"/>
        </w:rPr>
      </w:pPr>
      <w:r w:rsidRPr="00851E85">
        <w:rPr>
          <w:rFonts w:ascii="Times New Roman" w:hAnsi="Times New Roman"/>
          <w:iCs/>
          <w:spacing w:val="-2"/>
          <w:sz w:val="28"/>
          <w:szCs w:val="28"/>
        </w:rPr>
        <w:t xml:space="preserve">d) </w:t>
      </w:r>
      <w:r w:rsidRPr="00851E85">
        <w:rPr>
          <w:rFonts w:ascii="Times New Roman" w:hAnsi="Times New Roman"/>
          <w:sz w:val="28"/>
          <w:szCs w:val="28"/>
        </w:rPr>
        <w:t xml:space="preserve">Quan tâm, </w:t>
      </w:r>
      <w:r w:rsidRPr="00851E85">
        <w:rPr>
          <w:rFonts w:ascii="Times New Roman" w:hAnsi="Times New Roman"/>
          <w:bCs/>
          <w:iCs/>
          <w:sz w:val="28"/>
          <w:szCs w:val="28"/>
        </w:rPr>
        <w:t>chăm lo cho Người có công với cách mạng.</w:t>
      </w:r>
      <w:r w:rsidRPr="00851E85">
        <w:rPr>
          <w:rFonts w:ascii="Times New Roman" w:hAnsi="Times New Roman"/>
          <w:sz w:val="28"/>
          <w:szCs w:val="28"/>
          <w:lang w:val="vi-VN"/>
        </w:rPr>
        <w:t xml:space="preserve"> Tiếp tục theo dõi, quản lý trợ cấp ưu đãi cho người có công với cách mạng trên địa bàn thành phố Cần Thơ</w:t>
      </w:r>
      <w:r w:rsidRPr="00851E85">
        <w:rPr>
          <w:rFonts w:ascii="Times New Roman" w:hAnsi="Times New Roman"/>
          <w:sz w:val="28"/>
          <w:szCs w:val="28"/>
        </w:rPr>
        <w:t xml:space="preserve"> là</w:t>
      </w:r>
      <w:r w:rsidRPr="00851E85">
        <w:rPr>
          <w:rFonts w:ascii="Times New Roman" w:hAnsi="Times New Roman"/>
          <w:sz w:val="28"/>
          <w:szCs w:val="28"/>
          <w:lang w:val="vi-VN"/>
        </w:rPr>
        <w:t xml:space="preserve"> 4.689 người, với kinh phí chi trả 13.758 triệu đồng</w:t>
      </w:r>
      <w:r w:rsidRPr="00851E85">
        <w:rPr>
          <w:rStyle w:val="FootnoteReference"/>
          <w:rFonts w:ascii="Times New Roman" w:hAnsi="Times New Roman"/>
          <w:sz w:val="28"/>
          <w:szCs w:val="28"/>
          <w:lang w:val="vi-VN"/>
        </w:rPr>
        <w:footnoteReference w:id="21"/>
      </w:r>
      <w:r w:rsidRPr="00851E85">
        <w:rPr>
          <w:rFonts w:ascii="Times New Roman" w:hAnsi="Times New Roman"/>
          <w:sz w:val="28"/>
          <w:szCs w:val="28"/>
        </w:rPr>
        <w:t>. Thực hiện trợ giúp xã hội thường xuyên ngoài cộng đồng cho 45.528 đối tượng bảo trợ xã hội với tổng số tiền 33.202 triệu đồng/tháng.</w:t>
      </w:r>
    </w:p>
    <w:p w14:paraId="07DCF992" w14:textId="7F8D0517" w:rsidR="00A7191F" w:rsidRPr="00851E85" w:rsidRDefault="00A7191F" w:rsidP="009E230B">
      <w:pPr>
        <w:spacing w:before="120"/>
        <w:ind w:right="-1" w:firstLine="709"/>
        <w:jc w:val="both"/>
        <w:rPr>
          <w:rFonts w:ascii="Times New Roman" w:hAnsi="Times New Roman"/>
          <w:iCs/>
          <w:spacing w:val="-2"/>
          <w:sz w:val="28"/>
          <w:szCs w:val="28"/>
        </w:rPr>
      </w:pPr>
      <w:r w:rsidRPr="00851E85">
        <w:rPr>
          <w:rFonts w:ascii="Times New Roman" w:hAnsi="Times New Roman"/>
          <w:iCs/>
          <w:spacing w:val="-2"/>
          <w:sz w:val="28"/>
          <w:szCs w:val="28"/>
        </w:rPr>
        <w:t xml:space="preserve">đ) Hoạt </w:t>
      </w:r>
      <w:r w:rsidR="0075375F" w:rsidRPr="00851E85">
        <w:rPr>
          <w:rFonts w:ascii="Times New Roman" w:hAnsi="Times New Roman"/>
          <w:iCs/>
          <w:spacing w:val="-2"/>
          <w:sz w:val="28"/>
          <w:szCs w:val="28"/>
        </w:rPr>
        <w:t>động Văn hóa - Thể dục thể thao</w:t>
      </w:r>
    </w:p>
    <w:p w14:paraId="435F0A90" w14:textId="38047AA3" w:rsidR="00A7191F" w:rsidRPr="00851E85" w:rsidRDefault="0075375F" w:rsidP="009E230B">
      <w:pPr>
        <w:spacing w:before="120"/>
        <w:ind w:right="-1" w:firstLine="709"/>
        <w:jc w:val="both"/>
        <w:rPr>
          <w:rFonts w:ascii="Times New Roman" w:hAnsi="Times New Roman"/>
          <w:sz w:val="28"/>
          <w:szCs w:val="28"/>
        </w:rPr>
      </w:pPr>
      <w:r w:rsidRPr="00851E85">
        <w:rPr>
          <w:rFonts w:ascii="Times New Roman" w:hAnsi="Times New Roman"/>
          <w:sz w:val="28"/>
          <w:szCs w:val="28"/>
        </w:rPr>
        <w:t xml:space="preserve">- </w:t>
      </w:r>
      <w:r w:rsidR="00A7191F" w:rsidRPr="00851E85">
        <w:rPr>
          <w:rFonts w:ascii="Times New Roman" w:hAnsi="Times New Roman"/>
          <w:sz w:val="28"/>
          <w:szCs w:val="28"/>
        </w:rPr>
        <w:t xml:space="preserve">Quan tâm triển khai xây dựng đô thị văn minh, được sự thống nhất, đồng thuận và tham gia hưởng ứng của Nhân dân, hiệu quả của phong trào ngày càng </w:t>
      </w:r>
      <w:r w:rsidR="00A7191F" w:rsidRPr="00851E85">
        <w:rPr>
          <w:rFonts w:ascii="Times New Roman" w:hAnsi="Times New Roman"/>
          <w:sz w:val="28"/>
          <w:szCs w:val="28"/>
        </w:rPr>
        <w:lastRenderedPageBreak/>
        <w:t>rõ nét, đời sống văn hoá, tinh thần, lành mạnh ngày càng được cải thiện; đến nay, các quận huyện đã công nhận 11 phường, thị trấn đạt chuẩn đô thị văn minh giai đoạn 2023 - 2025 (08 phường, 03 thị trấn). Bảo tàng phục vụ tốt khách tham quan; thư viện tuyên truyền, phổ biến chủ trương của Đảng, pháp luật của Nhà nước, phát triển văn hóa đọc trong cộng đồng. Tham gia các cuộc hội thi, liên hoan đạt được kết quả cao, chương trình văn nghệ được quan tâm nâng cao chất lượng, đáp ứng nhu cầu hưởng thụ của Nhân dân và du khách tham quan đến với Cần Thơ như: Chương trình chào năm mới 2025; Đường hoa nghệ thuật; ngày thành lập Đảng; Giổ Tổ Hùng Vương; Lễ hội Bánh dân gian Nam bộ năm 2025; Lễ kỷ niệm 50 năm giải phóng miền Nam, thống nhất đất nước; Ngày Quốc tế Lao động (01/5) và 135 năm Ngày sinh Chủ tịch Hồ Chí Minh (19/5/1890 - 19/5/2024)… UBND thành phố chỉ đạo cơ quan chuyên môn xây dựng kế hoạch phân công lại thẩm quyền quản lý di sản phù hợp với tình hình mới khi tổ chức chính quyền địa phương 2 cấp và có kế hoạch bố trí vốn để thực hiện</w:t>
      </w:r>
      <w:r w:rsidR="00341D4F" w:rsidRPr="00851E85">
        <w:rPr>
          <w:rFonts w:ascii="Times New Roman" w:hAnsi="Times New Roman"/>
          <w:sz w:val="28"/>
          <w:szCs w:val="28"/>
        </w:rPr>
        <w:t>;</w:t>
      </w:r>
    </w:p>
    <w:p w14:paraId="30251CD1" w14:textId="73256FF7" w:rsidR="00A7191F" w:rsidRPr="00851E85" w:rsidRDefault="00341D4F" w:rsidP="009E230B">
      <w:pPr>
        <w:spacing w:before="120"/>
        <w:ind w:right="-1" w:firstLine="709"/>
        <w:jc w:val="both"/>
        <w:rPr>
          <w:rFonts w:ascii="Times New Roman" w:hAnsi="Times New Roman"/>
          <w:sz w:val="28"/>
          <w:szCs w:val="28"/>
        </w:rPr>
      </w:pPr>
      <w:r w:rsidRPr="00851E85">
        <w:rPr>
          <w:rFonts w:ascii="Times New Roman" w:eastAsia="Calibri" w:hAnsi="Times New Roman"/>
          <w:sz w:val="28"/>
          <w:szCs w:val="28"/>
        </w:rPr>
        <w:t xml:space="preserve">- </w:t>
      </w:r>
      <w:r w:rsidR="00A7191F" w:rsidRPr="00851E85">
        <w:rPr>
          <w:rFonts w:ascii="Times New Roman" w:eastAsia="Calibri" w:hAnsi="Times New Roman"/>
          <w:sz w:val="28"/>
          <w:szCs w:val="28"/>
        </w:rPr>
        <w:t>Thể dục, thể thao quần chúng được duy trì, t</w:t>
      </w:r>
      <w:r w:rsidR="00A7191F" w:rsidRPr="00851E85">
        <w:rPr>
          <w:rFonts w:ascii="Times New Roman" w:hAnsi="Times New Roman"/>
          <w:noProof/>
          <w:sz w:val="28"/>
          <w:szCs w:val="28"/>
        </w:rPr>
        <w:t xml:space="preserve">ính đến tháng 5 năm 2025 số người tập luyện thể dục thể thao thường xuyên 461.611 người, đạt 98,3% </w:t>
      </w:r>
      <w:r w:rsidR="00D3487D" w:rsidRPr="00851E85">
        <w:rPr>
          <w:rFonts w:ascii="Times New Roman" w:hAnsi="Times New Roman"/>
          <w:noProof/>
          <w:sz w:val="28"/>
          <w:szCs w:val="28"/>
        </w:rPr>
        <w:t>KH</w:t>
      </w:r>
      <w:r w:rsidR="00A7191F" w:rsidRPr="00851E85">
        <w:rPr>
          <w:rFonts w:ascii="Times New Roman" w:hAnsi="Times New Roman"/>
          <w:noProof/>
          <w:sz w:val="28"/>
          <w:szCs w:val="28"/>
        </w:rPr>
        <w:t xml:space="preserve"> năm; số gia đình thể thao 100.626 hộ, đạt 99,4% </w:t>
      </w:r>
      <w:r w:rsidR="00D3487D" w:rsidRPr="00851E85">
        <w:rPr>
          <w:rFonts w:ascii="Times New Roman" w:hAnsi="Times New Roman"/>
          <w:noProof/>
          <w:sz w:val="28"/>
          <w:szCs w:val="28"/>
        </w:rPr>
        <w:t>KH</w:t>
      </w:r>
      <w:r w:rsidR="00A7191F" w:rsidRPr="00851E85">
        <w:rPr>
          <w:rFonts w:ascii="Times New Roman" w:hAnsi="Times New Roman"/>
          <w:noProof/>
          <w:sz w:val="28"/>
          <w:szCs w:val="28"/>
        </w:rPr>
        <w:t xml:space="preserve"> năm, số câu lạc bộ thể dục thể thao 1.468 câu lạc bộ, đạt 97,9% </w:t>
      </w:r>
      <w:r w:rsidR="00D3487D" w:rsidRPr="00851E85">
        <w:rPr>
          <w:rFonts w:ascii="Times New Roman" w:hAnsi="Times New Roman"/>
          <w:noProof/>
          <w:sz w:val="28"/>
          <w:szCs w:val="28"/>
        </w:rPr>
        <w:t>KH</w:t>
      </w:r>
      <w:r w:rsidR="00A7191F" w:rsidRPr="00851E85">
        <w:rPr>
          <w:rFonts w:ascii="Times New Roman" w:hAnsi="Times New Roman"/>
          <w:noProof/>
          <w:sz w:val="28"/>
          <w:szCs w:val="28"/>
        </w:rPr>
        <w:t xml:space="preserve"> năm.</w:t>
      </w:r>
      <w:r w:rsidR="00A7191F" w:rsidRPr="00851E85">
        <w:rPr>
          <w:rFonts w:ascii="Times New Roman" w:eastAsia="Calibri" w:hAnsi="Times New Roman"/>
          <w:sz w:val="28"/>
          <w:szCs w:val="28"/>
        </w:rPr>
        <w:t xml:space="preserve"> </w:t>
      </w:r>
      <w:r w:rsidR="00A7191F" w:rsidRPr="00851E85">
        <w:rPr>
          <w:rFonts w:ascii="Times New Roman" w:hAnsi="Times New Roman"/>
          <w:noProof/>
          <w:sz w:val="28"/>
          <w:szCs w:val="28"/>
        </w:rPr>
        <w:t>Tổ chức Giải Vô địch các nhóm tuổi Vovinam thành phố Cần Thơ năm 2025; chuẩn bị tổ chức</w:t>
      </w:r>
      <w:r w:rsidR="00A7191F" w:rsidRPr="00851E85">
        <w:rPr>
          <w:rFonts w:ascii="Times New Roman" w:hAnsi="Times New Roman"/>
          <w:sz w:val="28"/>
          <w:szCs w:val="28"/>
        </w:rPr>
        <w:t xml:space="preserve"> </w:t>
      </w:r>
      <w:r w:rsidR="00A7191F" w:rsidRPr="00851E85">
        <w:rPr>
          <w:rFonts w:ascii="Times New Roman" w:hAnsi="Times New Roman"/>
          <w:noProof/>
          <w:sz w:val="28"/>
          <w:szCs w:val="28"/>
        </w:rPr>
        <w:t>Giải Bóng đá nhi đồng thành phố Cần Thơ năm 2025</w:t>
      </w:r>
      <w:r w:rsidR="00A7191F" w:rsidRPr="00851E85">
        <w:rPr>
          <w:rFonts w:ascii="Times New Roman" w:hAnsi="Times New Roman"/>
          <w:sz w:val="28"/>
          <w:szCs w:val="28"/>
        </w:rPr>
        <w:t>;..</w:t>
      </w:r>
      <w:r w:rsidR="00A7191F" w:rsidRPr="00851E85">
        <w:rPr>
          <w:rFonts w:ascii="Times New Roman" w:hAnsi="Times New Roman"/>
          <w:noProof/>
          <w:sz w:val="28"/>
          <w:szCs w:val="28"/>
        </w:rPr>
        <w:t>.</w:t>
      </w:r>
      <w:r w:rsidR="00A7191F" w:rsidRPr="00851E85">
        <w:rPr>
          <w:rFonts w:ascii="Times New Roman" w:hAnsi="Times New Roman"/>
          <w:b/>
          <w:bCs/>
          <w:noProof/>
          <w:sz w:val="28"/>
          <w:szCs w:val="28"/>
        </w:rPr>
        <w:t xml:space="preserve"> </w:t>
      </w:r>
      <w:r w:rsidR="00A7191F" w:rsidRPr="00851E85">
        <w:rPr>
          <w:rFonts w:ascii="Times New Roman" w:hAnsi="Times New Roman"/>
          <w:noProof/>
          <w:sz w:val="28"/>
          <w:szCs w:val="28"/>
        </w:rPr>
        <w:t xml:space="preserve">Kiểm tra, giám sát việc tập luyện của các thể đội; rà soát, tuyển chọn, nâng tuyến và đào thải huấn luyện viên, vận động viên các môn thể thao thành tích cao theo quy định. </w:t>
      </w:r>
      <w:r w:rsidR="00A7191F" w:rsidRPr="00851E85">
        <w:rPr>
          <w:rFonts w:ascii="Times New Roman" w:eastAsia="SimSun" w:hAnsi="Times New Roman"/>
          <w:noProof/>
          <w:sz w:val="28"/>
          <w:szCs w:val="28"/>
        </w:rPr>
        <w:t>Tuyển chọn vận động viên năng khiếu các môn thể thao đợt 01 năm 2025 theo quy định.</w:t>
      </w:r>
      <w:r w:rsidR="00A7191F" w:rsidRPr="00851E85">
        <w:rPr>
          <w:rFonts w:ascii="Times New Roman" w:hAnsi="Times New Roman"/>
          <w:noProof/>
          <w:sz w:val="28"/>
          <w:szCs w:val="28"/>
        </w:rPr>
        <w:t xml:space="preserve"> Từ đầu năm đến nay, </w:t>
      </w:r>
      <w:r w:rsidR="00A7191F" w:rsidRPr="00851E85">
        <w:rPr>
          <w:rFonts w:ascii="Times New Roman" w:eastAsia="Arial" w:hAnsi="Times New Roman"/>
          <w:noProof/>
          <w:kern w:val="2"/>
          <w:sz w:val="28"/>
          <w:szCs w:val="28"/>
        </w:rPr>
        <w:t xml:space="preserve">số môn thể thao cấp quốc gia 20 môn, đạt 100% </w:t>
      </w:r>
      <w:r w:rsidR="004D0652" w:rsidRPr="00851E85">
        <w:rPr>
          <w:rFonts w:ascii="Times New Roman" w:eastAsia="Arial" w:hAnsi="Times New Roman"/>
          <w:noProof/>
          <w:kern w:val="2"/>
          <w:sz w:val="28"/>
          <w:szCs w:val="28"/>
        </w:rPr>
        <w:t>KH</w:t>
      </w:r>
      <w:r w:rsidR="00A7191F" w:rsidRPr="00851E85">
        <w:rPr>
          <w:rFonts w:ascii="Times New Roman" w:eastAsia="Arial" w:hAnsi="Times New Roman"/>
          <w:noProof/>
          <w:kern w:val="2"/>
          <w:sz w:val="28"/>
          <w:szCs w:val="28"/>
        </w:rPr>
        <w:t xml:space="preserve"> năm; số vận động viên đạt đẳng cấp quốc gia 93 vận động viên, đạt 69,9% </w:t>
      </w:r>
      <w:r w:rsidR="004D0652" w:rsidRPr="00851E85">
        <w:rPr>
          <w:rFonts w:ascii="Times New Roman" w:eastAsia="Arial" w:hAnsi="Times New Roman"/>
          <w:noProof/>
          <w:kern w:val="2"/>
          <w:sz w:val="28"/>
          <w:szCs w:val="28"/>
        </w:rPr>
        <w:t>KH</w:t>
      </w:r>
      <w:r w:rsidR="00A7191F" w:rsidRPr="00851E85">
        <w:rPr>
          <w:rFonts w:ascii="Times New Roman" w:eastAsia="Arial" w:hAnsi="Times New Roman"/>
          <w:noProof/>
          <w:kern w:val="2"/>
          <w:sz w:val="28"/>
          <w:szCs w:val="28"/>
        </w:rPr>
        <w:t xml:space="preserve"> năm; </w:t>
      </w:r>
      <w:r w:rsidR="004D0652" w:rsidRPr="00851E85">
        <w:rPr>
          <w:rFonts w:ascii="Times New Roman" w:eastAsia="Arial" w:hAnsi="Times New Roman"/>
          <w:noProof/>
          <w:kern w:val="2"/>
          <w:sz w:val="28"/>
          <w:szCs w:val="28"/>
        </w:rPr>
        <w:t>s</w:t>
      </w:r>
      <w:r w:rsidR="00A7191F" w:rsidRPr="00851E85">
        <w:rPr>
          <w:rFonts w:ascii="Times New Roman" w:eastAsia="Arial" w:hAnsi="Times New Roman"/>
          <w:noProof/>
          <w:kern w:val="2"/>
          <w:sz w:val="28"/>
          <w:szCs w:val="28"/>
        </w:rPr>
        <w:t xml:space="preserve">ố học sinh năng khiếu chính thức 305 vận động viên, đạt 87,9% </w:t>
      </w:r>
      <w:r w:rsidR="004D0652" w:rsidRPr="00851E85">
        <w:rPr>
          <w:rFonts w:ascii="Times New Roman" w:eastAsia="Arial" w:hAnsi="Times New Roman"/>
          <w:noProof/>
          <w:kern w:val="2"/>
          <w:sz w:val="28"/>
          <w:szCs w:val="28"/>
        </w:rPr>
        <w:t>KH</w:t>
      </w:r>
      <w:r w:rsidR="00A7191F" w:rsidRPr="00851E85">
        <w:rPr>
          <w:rFonts w:ascii="Times New Roman" w:eastAsia="Arial" w:hAnsi="Times New Roman"/>
          <w:noProof/>
          <w:kern w:val="2"/>
          <w:sz w:val="28"/>
          <w:szCs w:val="28"/>
        </w:rPr>
        <w:t xml:space="preserve"> năm.</w:t>
      </w:r>
      <w:r w:rsidR="00A7191F" w:rsidRPr="00851E85">
        <w:rPr>
          <w:rFonts w:ascii="Times New Roman" w:hAnsi="Times New Roman"/>
          <w:noProof/>
          <w:sz w:val="28"/>
          <w:szCs w:val="28"/>
        </w:rPr>
        <w:t xml:space="preserve"> </w:t>
      </w:r>
      <w:r w:rsidR="00A7191F" w:rsidRPr="00851E85">
        <w:rPr>
          <w:rFonts w:ascii="Times New Roman" w:hAnsi="Times New Roman"/>
          <w:noProof/>
          <w:spacing w:val="-4"/>
          <w:sz w:val="28"/>
          <w:szCs w:val="28"/>
        </w:rPr>
        <w:t>Cử đoàn vận động viên tham dự giải thể thao theo lịch thi đấu của Cục Thể dục thể thao,</w:t>
      </w:r>
      <w:r w:rsidR="00A7191F" w:rsidRPr="00851E85">
        <w:rPr>
          <w:rFonts w:ascii="Times New Roman" w:eastAsia="Calibri" w:hAnsi="Times New Roman"/>
          <w:bCs/>
          <w:sz w:val="28"/>
          <w:szCs w:val="28"/>
        </w:rPr>
        <w:t xml:space="preserve"> các giải thể thao khu vực và quốc tế.</w:t>
      </w:r>
      <w:r w:rsidR="00A7191F" w:rsidRPr="00851E85">
        <w:rPr>
          <w:rFonts w:ascii="Times New Roman" w:hAnsi="Times New Roman"/>
          <w:noProof/>
          <w:spacing w:val="-4"/>
          <w:sz w:val="28"/>
          <w:szCs w:val="28"/>
        </w:rPr>
        <w:t xml:space="preserve"> </w:t>
      </w:r>
      <w:r w:rsidR="00A7191F" w:rsidRPr="00851E85">
        <w:rPr>
          <w:rFonts w:ascii="Times New Roman" w:eastAsia="Calibri" w:hAnsi="Times New Roman"/>
          <w:noProof/>
          <w:sz w:val="28"/>
          <w:szCs w:val="28"/>
        </w:rPr>
        <w:t xml:space="preserve">Tính đến nay đã cử 12 trưởng đoàn, 64 huấn luyện viên, 336 </w:t>
      </w:r>
      <w:r w:rsidR="00A7191F" w:rsidRPr="00851E85">
        <w:rPr>
          <w:rFonts w:ascii="Times New Roman" w:eastAsia="Arial" w:hAnsi="Times New Roman"/>
          <w:noProof/>
          <w:kern w:val="2"/>
          <w:sz w:val="28"/>
          <w:szCs w:val="28"/>
        </w:rPr>
        <w:t>vận động viên</w:t>
      </w:r>
      <w:r w:rsidR="00A7191F" w:rsidRPr="00851E85">
        <w:rPr>
          <w:rFonts w:ascii="Times New Roman" w:eastAsia="Calibri" w:hAnsi="Times New Roman"/>
          <w:noProof/>
          <w:sz w:val="28"/>
          <w:szCs w:val="28"/>
        </w:rPr>
        <w:t xml:space="preserve"> (113 nữ) tham dự 25 giải thể thao quốc gia đạt 97 huy chương</w:t>
      </w:r>
      <w:r w:rsidR="00A7191F" w:rsidRPr="00851E85">
        <w:rPr>
          <w:rFonts w:ascii="Times New Roman" w:hAnsi="Times New Roman"/>
          <w:sz w:val="28"/>
          <w:szCs w:val="28"/>
        </w:rPr>
        <w:t>.</w:t>
      </w:r>
    </w:p>
    <w:p w14:paraId="1ACF43FD" w14:textId="79C22D23" w:rsidR="00A7191F" w:rsidRPr="00851E85" w:rsidRDefault="00A7191F" w:rsidP="009E230B">
      <w:pPr>
        <w:spacing w:before="120"/>
        <w:ind w:right="-1" w:firstLine="709"/>
        <w:jc w:val="both"/>
        <w:rPr>
          <w:rFonts w:ascii="Times New Roman" w:eastAsia="Cambria" w:hAnsi="Times New Roman"/>
          <w:bCs/>
          <w:spacing w:val="-2"/>
          <w:sz w:val="28"/>
          <w:szCs w:val="28"/>
        </w:rPr>
      </w:pPr>
      <w:r w:rsidRPr="00851E85">
        <w:rPr>
          <w:rFonts w:ascii="Times New Roman" w:hAnsi="Times New Roman"/>
          <w:spacing w:val="-2"/>
          <w:sz w:val="28"/>
          <w:szCs w:val="28"/>
        </w:rPr>
        <w:t xml:space="preserve">e) </w:t>
      </w:r>
      <w:r w:rsidRPr="00851E85">
        <w:rPr>
          <w:rFonts w:ascii="Times New Roman" w:eastAsia="Cambria" w:hAnsi="Times New Roman"/>
          <w:bCs/>
          <w:spacing w:val="-2"/>
          <w:sz w:val="28"/>
          <w:szCs w:val="28"/>
        </w:rPr>
        <w:t>Cung cấp thông tin tuyên truyền cho các cơ quan báo chí Trung ương, địa phương đóng trên địa bàn thành phố thực hiện tuyên truyền đầy đủ, chính xác, kịp thời. Thực hiện theo dõi, tổng hợp thông tin trên báo chí, tính đế</w:t>
      </w:r>
      <w:r w:rsidR="000D6965" w:rsidRPr="00851E85">
        <w:rPr>
          <w:rFonts w:ascii="Times New Roman" w:eastAsia="Cambria" w:hAnsi="Times New Roman"/>
          <w:bCs/>
          <w:spacing w:val="-2"/>
          <w:sz w:val="28"/>
          <w:szCs w:val="28"/>
        </w:rPr>
        <w:t xml:space="preserve">n ngày 12 tháng </w:t>
      </w:r>
      <w:r w:rsidRPr="00851E85">
        <w:rPr>
          <w:rFonts w:ascii="Times New Roman" w:eastAsia="Cambria" w:hAnsi="Times New Roman"/>
          <w:bCs/>
          <w:spacing w:val="-2"/>
          <w:sz w:val="28"/>
          <w:szCs w:val="28"/>
        </w:rPr>
        <w:t>5</w:t>
      </w:r>
      <w:r w:rsidR="000D6965" w:rsidRPr="00851E85">
        <w:rPr>
          <w:rFonts w:ascii="Times New Roman" w:eastAsia="Cambria" w:hAnsi="Times New Roman"/>
          <w:bCs/>
          <w:spacing w:val="-2"/>
          <w:sz w:val="28"/>
          <w:szCs w:val="28"/>
        </w:rPr>
        <w:t xml:space="preserve"> năm </w:t>
      </w:r>
      <w:r w:rsidRPr="00851E85">
        <w:rPr>
          <w:rFonts w:ascii="Times New Roman" w:eastAsia="Cambria" w:hAnsi="Times New Roman"/>
          <w:bCs/>
          <w:spacing w:val="-2"/>
          <w:sz w:val="28"/>
          <w:szCs w:val="28"/>
        </w:rPr>
        <w:t>2025 đã có khoảng 2820 tin, bài viết có nội dung phản ánh về Cần Thơ, trong đó khoảng 2.430 (86%) tin, bài phản ánh các mặt tích cực và khoảng 390 (14%) tin, bài phản ánh các mặt tiêu cực về thành phố. Theo dõi, tổng hợp thông tin về thành phố Cần Thơ trên mạng xã hội.</w:t>
      </w:r>
    </w:p>
    <w:p w14:paraId="1C6FEE05" w14:textId="77777777" w:rsidR="00A7191F" w:rsidRPr="00851E85" w:rsidRDefault="00A7191F" w:rsidP="009E230B">
      <w:pPr>
        <w:spacing w:before="120"/>
        <w:ind w:right="-1" w:firstLine="709"/>
        <w:jc w:val="both"/>
        <w:rPr>
          <w:rFonts w:ascii="Times New Roman" w:hAnsi="Times New Roman"/>
          <w:sz w:val="28"/>
          <w:szCs w:val="28"/>
        </w:rPr>
      </w:pPr>
      <w:r w:rsidRPr="00851E85">
        <w:rPr>
          <w:rFonts w:ascii="Times New Roman" w:hAnsi="Times New Roman"/>
          <w:b/>
          <w:sz w:val="28"/>
          <w:szCs w:val="28"/>
        </w:rPr>
        <w:t xml:space="preserve">6. </w:t>
      </w:r>
      <w:r w:rsidRPr="00851E85">
        <w:rPr>
          <w:rFonts w:ascii="Times New Roman" w:hAnsi="Times New Roman"/>
          <w:b/>
          <w:spacing w:val="4"/>
          <w:sz w:val="28"/>
          <w:szCs w:val="28"/>
        </w:rPr>
        <w:t xml:space="preserve">Công tác </w:t>
      </w:r>
      <w:r w:rsidRPr="00851E85">
        <w:rPr>
          <w:rFonts w:ascii="Times New Roman" w:hAnsi="Times New Roman"/>
          <w:b/>
          <w:spacing w:val="4"/>
          <w:sz w:val="28"/>
          <w:szCs w:val="28"/>
          <w:lang w:val="vi-VN"/>
        </w:rPr>
        <w:t>cải cách hành chính</w:t>
      </w:r>
      <w:r w:rsidRPr="00851E85">
        <w:rPr>
          <w:rFonts w:ascii="Times New Roman" w:hAnsi="Times New Roman"/>
          <w:b/>
          <w:spacing w:val="4"/>
          <w:sz w:val="28"/>
          <w:szCs w:val="28"/>
        </w:rPr>
        <w:t xml:space="preserve"> (CCHC), </w:t>
      </w:r>
      <w:r w:rsidRPr="00851E85">
        <w:rPr>
          <w:rFonts w:ascii="Times New Roman" w:hAnsi="Times New Roman"/>
          <w:b/>
          <w:sz w:val="28"/>
          <w:szCs w:val="28"/>
        </w:rPr>
        <w:t>tư pháp, thanh tra</w:t>
      </w:r>
    </w:p>
    <w:p w14:paraId="0D0AF6A2" w14:textId="294A8855" w:rsidR="00A7191F" w:rsidRPr="00851E85" w:rsidRDefault="00A7191F" w:rsidP="009E230B">
      <w:pPr>
        <w:spacing w:before="120"/>
        <w:ind w:right="-1" w:firstLine="709"/>
        <w:jc w:val="both"/>
        <w:rPr>
          <w:rFonts w:ascii="Times New Roman" w:hAnsi="Times New Roman"/>
          <w:sz w:val="28"/>
          <w:szCs w:val="28"/>
        </w:rPr>
      </w:pPr>
      <w:r w:rsidRPr="00851E85">
        <w:rPr>
          <w:rFonts w:ascii="Times New Roman" w:hAnsi="Times New Roman"/>
          <w:sz w:val="28"/>
          <w:szCs w:val="28"/>
        </w:rPr>
        <w:t>a) Cải cách hành chính</w:t>
      </w:r>
    </w:p>
    <w:p w14:paraId="78A45CE5" w14:textId="33B8DE90" w:rsidR="00A7191F" w:rsidRPr="00851E85" w:rsidRDefault="000D6965" w:rsidP="009E230B">
      <w:pPr>
        <w:spacing w:before="120"/>
        <w:ind w:right="-1" w:firstLine="709"/>
        <w:jc w:val="both"/>
        <w:rPr>
          <w:rFonts w:ascii="Times New Roman" w:hAnsi="Times New Roman"/>
          <w:sz w:val="28"/>
          <w:szCs w:val="28"/>
        </w:rPr>
      </w:pPr>
      <w:r w:rsidRPr="00851E85">
        <w:rPr>
          <w:rFonts w:ascii="Times New Roman" w:hAnsi="Times New Roman"/>
          <w:sz w:val="28"/>
          <w:szCs w:val="28"/>
          <w:lang w:val="da-DK"/>
        </w:rPr>
        <w:t xml:space="preserve">- </w:t>
      </w:r>
      <w:r w:rsidR="00A7191F" w:rsidRPr="00851E85">
        <w:rPr>
          <w:rFonts w:ascii="Times New Roman" w:hAnsi="Times New Roman"/>
          <w:sz w:val="28"/>
          <w:szCs w:val="28"/>
          <w:lang w:val="da-DK"/>
        </w:rPr>
        <w:t xml:space="preserve">Hoàn thành kế hoạch rà soát, cắt giảm, đơn giản hóa thủ tục hành chính (TTHC) với 04 thủ tục; cắt giảm chi phí tuân thủ với số tiền tiết kiệm gần 390 triệu đồng/năm. Toàn thành phố hiện có 1.899 thủ tục thuộc thẩm quyền giải quyết tại địa phương (1.481 thủ tục cấp tỉnh, 287 thủ tục cấp huyện, 131 thủ tục cấp xã). Cơ sở vật chất, trang thiết bị tại phần lớn Bộ phận Một cửa cơ bản đáp ứng yêu </w:t>
      </w:r>
      <w:r w:rsidR="00A7191F" w:rsidRPr="00851E85">
        <w:rPr>
          <w:rFonts w:ascii="Times New Roman" w:hAnsi="Times New Roman"/>
          <w:sz w:val="28"/>
          <w:szCs w:val="28"/>
          <w:lang w:val="da-DK"/>
        </w:rPr>
        <w:lastRenderedPageBreak/>
        <w:t xml:space="preserve">cầu phục vụ tổ chức, cá nhân có nhu cầu giải quyết TTHC. Cơ quan, đơn vị triển khai thực hiện số hóa trên Hệ thống và lưu trữ điện tử, đến nay đã thực hiện số hóa được 558.069 giấy tờ của 632 loại kết quả giải quyết TTHC; </w:t>
      </w:r>
      <w:r w:rsidR="00B94BB5" w:rsidRPr="00851E85">
        <w:rPr>
          <w:rFonts w:ascii="Times New Roman" w:hAnsi="Times New Roman"/>
          <w:sz w:val="28"/>
          <w:szCs w:val="28"/>
        </w:rPr>
        <w:t>t</w:t>
      </w:r>
      <w:r w:rsidR="00A7191F" w:rsidRPr="00851E85">
        <w:rPr>
          <w:rFonts w:ascii="Times New Roman" w:hAnsi="Times New Roman"/>
          <w:sz w:val="28"/>
          <w:szCs w:val="28"/>
        </w:rPr>
        <w:t>ỷ lệ số hóa hồ sơ, kết quả giải quyết trên địa bàn thành phố đạt 87,19%. Tổ chức kiểm thử, tích hợp 708 dịch vụ công trực tuyến lên Cổng Dịch vụ công quốc gia (trong đó có 182 dịch vụ công trực tuyến một phần, 526 dịch vụ công trực tuyến toàn trình); trong kỳ, thành phố đã đồng bộ 125.568 hồ sơ từ Hệ thống thông tin giải quyết TTHC thành phố lên Cổng Dịch vụ công quốc gia (gồm 60.552 hồ sơ cấp thành phố, 15.138 hồ sơ cấp huyện, 49.878 hồ sơ cấp xã). Về kết quả giải quyết hồ sơ TTHC do các sở, ngành tiếp nhận được giải quyết đúng hạn đạt tỷ lệ 99,48%; do UBND cấp huyện tiếp nhận được giải quyết đúng hạn đạt 99,85%; do UBND cấp xã tiếp nhận được giải quyết đúng hạn đạt 99,98%. Tăng cường kỷ luật, kỷ cương hành chính, nâng cao ý thức trách nhiệm thực thi nhiệm vụ, công vụ trong đội ngũ cán bộ, công chức; góp thiết thực và nỗ lực phấn đấu hoàn thành cao nhất các mục tiêu, chỉ tiêu, nhiệm vụ phát triển kinh tế - xã hội đã đề ra</w:t>
      </w:r>
      <w:r w:rsidRPr="00851E85">
        <w:rPr>
          <w:rFonts w:ascii="Times New Roman" w:hAnsi="Times New Roman"/>
          <w:sz w:val="28"/>
          <w:szCs w:val="28"/>
        </w:rPr>
        <w:t>;</w:t>
      </w:r>
    </w:p>
    <w:p w14:paraId="548CB84C" w14:textId="5F209ECA" w:rsidR="00A7191F" w:rsidRPr="00851E85" w:rsidRDefault="000D6965" w:rsidP="009E230B">
      <w:pPr>
        <w:widowControl w:val="0"/>
        <w:pBdr>
          <w:top w:val="dotted" w:sz="4" w:space="0" w:color="FFFFFF"/>
          <w:left w:val="dotted" w:sz="4" w:space="0" w:color="FFFFFF"/>
          <w:bottom w:val="dotted" w:sz="4" w:space="1" w:color="FFFFFF"/>
          <w:right w:val="dotted" w:sz="4" w:space="0" w:color="FFFFFF"/>
        </w:pBdr>
        <w:shd w:val="clear" w:color="auto" w:fill="FFFFFF"/>
        <w:spacing w:before="120"/>
        <w:ind w:firstLine="720"/>
        <w:jc w:val="both"/>
        <w:rPr>
          <w:rFonts w:ascii="Times New Roman" w:eastAsia="Calibri" w:hAnsi="Times New Roman"/>
          <w:bCs/>
          <w:iCs/>
          <w:spacing w:val="-4"/>
          <w:sz w:val="28"/>
          <w:szCs w:val="28"/>
          <w:lang w:val="pt-BR"/>
        </w:rPr>
      </w:pPr>
      <w:r w:rsidRPr="00851E85">
        <w:rPr>
          <w:rFonts w:ascii="Times New Roman" w:hAnsi="Times New Roman"/>
          <w:sz w:val="28"/>
          <w:szCs w:val="28"/>
        </w:rPr>
        <w:t xml:space="preserve">- </w:t>
      </w:r>
      <w:r w:rsidR="00A7191F" w:rsidRPr="00851E85">
        <w:rPr>
          <w:rFonts w:ascii="Times New Roman" w:hAnsi="Times New Roman"/>
          <w:sz w:val="28"/>
          <w:szCs w:val="28"/>
        </w:rPr>
        <w:t>Hoàn thành việc rà soát, hoàn thiện các quy định về vị trí, chức năng, nhiệm vụ, quyền hạn, cơ cấu tổ chức của các cơ quan, tổ chức hành chính và đơn vị sự nghiệp công lập tại đơn vị, địa phương, kết quả như sau: (1) Thành lập 06 cơ quan chuyên môn thuộc UBND thành phố trên cơ sở hợp nhất, tiếp nhận chức năng, nhiệm vụ</w:t>
      </w:r>
      <w:r w:rsidR="00A7191F" w:rsidRPr="00851E85">
        <w:rPr>
          <w:rFonts w:ascii="Times New Roman" w:hAnsi="Times New Roman"/>
          <w:sz w:val="28"/>
          <w:szCs w:val="28"/>
          <w:vertAlign w:val="superscript"/>
        </w:rPr>
        <w:footnoteReference w:id="22"/>
      </w:r>
      <w:r w:rsidR="00A7191F" w:rsidRPr="00851E85">
        <w:rPr>
          <w:rFonts w:ascii="Times New Roman" w:hAnsi="Times New Roman"/>
          <w:sz w:val="28"/>
          <w:szCs w:val="28"/>
        </w:rPr>
        <w:t xml:space="preserve">; </w:t>
      </w:r>
      <w:r w:rsidR="00A73B01" w:rsidRPr="00851E85">
        <w:rPr>
          <w:rFonts w:ascii="Times New Roman" w:hAnsi="Times New Roman"/>
          <w:sz w:val="28"/>
          <w:szCs w:val="28"/>
        </w:rPr>
        <w:t>t</w:t>
      </w:r>
      <w:r w:rsidR="00A7191F" w:rsidRPr="00851E85">
        <w:rPr>
          <w:rFonts w:ascii="Times New Roman" w:hAnsi="Times New Roman"/>
          <w:sz w:val="28"/>
          <w:szCs w:val="28"/>
        </w:rPr>
        <w:t>ổ chức lại, duy trì 08</w:t>
      </w:r>
      <w:r w:rsidR="00A7191F" w:rsidRPr="00851E85">
        <w:rPr>
          <w:rStyle w:val="FootnoteReference"/>
          <w:rFonts w:ascii="Times New Roman" w:hAnsi="Times New Roman"/>
          <w:sz w:val="28"/>
          <w:szCs w:val="28"/>
        </w:rPr>
        <w:footnoteReference w:id="23"/>
      </w:r>
      <w:r w:rsidR="00A7191F" w:rsidRPr="00851E85">
        <w:rPr>
          <w:rFonts w:ascii="Times New Roman" w:hAnsi="Times New Roman"/>
          <w:sz w:val="28"/>
          <w:szCs w:val="28"/>
        </w:rPr>
        <w:t xml:space="preserve"> cơ quan chuyên môn;</w:t>
      </w:r>
      <w:r w:rsidR="00A7191F" w:rsidRPr="00851E85">
        <w:rPr>
          <w:rFonts w:ascii="Times New Roman" w:hAnsi="Times New Roman"/>
          <w:sz w:val="28"/>
          <w:szCs w:val="28"/>
          <w:shd w:val="clear" w:color="auto" w:fill="FFFFFF"/>
        </w:rPr>
        <w:t xml:space="preserve"> sau khi sắp xếp, thành phố có 14 cơ quan chuyên môn và 01 cơ quan hành chính</w:t>
      </w:r>
      <w:r w:rsidR="00A7191F" w:rsidRPr="00851E85">
        <w:rPr>
          <w:rStyle w:val="FootnoteReference"/>
          <w:rFonts w:ascii="Times New Roman" w:hAnsi="Times New Roman"/>
          <w:sz w:val="28"/>
          <w:szCs w:val="28"/>
          <w:shd w:val="clear" w:color="auto" w:fill="FFFFFF"/>
        </w:rPr>
        <w:footnoteReference w:id="24"/>
      </w:r>
      <w:r w:rsidR="00A7191F" w:rsidRPr="00851E85">
        <w:rPr>
          <w:rFonts w:ascii="Times New Roman" w:hAnsi="Times New Roman"/>
          <w:sz w:val="28"/>
          <w:szCs w:val="28"/>
          <w:shd w:val="clear" w:color="auto" w:fill="FFFFFF"/>
        </w:rPr>
        <w:t xml:space="preserve"> (giảm 05 cơ quan chuyên môn và 02 tổ chức khác); (2) UBND thành phố quyết định sắp xếp, tổ chức lại giảm 26 tổ chức bên trong cơ quan hành chính; (3) </w:t>
      </w:r>
      <w:r w:rsidR="00A7191F" w:rsidRPr="00851E85">
        <w:rPr>
          <w:rFonts w:ascii="Times New Roman" w:hAnsi="Times New Roman"/>
          <w:sz w:val="28"/>
          <w:szCs w:val="28"/>
        </w:rPr>
        <w:t>Thực hiện sáp nhập, hợp nhất giảm 11 đơn vị sự nghiệp công lập</w:t>
      </w:r>
      <w:r w:rsidR="00A7191F" w:rsidRPr="00851E85">
        <w:rPr>
          <w:rStyle w:val="FootnoteReference"/>
          <w:rFonts w:ascii="Times New Roman" w:hAnsi="Times New Roman"/>
          <w:sz w:val="28"/>
          <w:szCs w:val="28"/>
        </w:rPr>
        <w:footnoteReference w:id="25"/>
      </w:r>
      <w:r w:rsidR="00A7191F" w:rsidRPr="00851E85">
        <w:rPr>
          <w:rFonts w:ascii="Times New Roman" w:hAnsi="Times New Roman"/>
          <w:sz w:val="28"/>
          <w:szCs w:val="28"/>
        </w:rPr>
        <w:t>, l</w:t>
      </w:r>
      <w:r w:rsidR="00A7191F" w:rsidRPr="00851E85">
        <w:rPr>
          <w:rFonts w:ascii="Times New Roman" w:eastAsia="Calibri" w:hAnsi="Times New Roman"/>
          <w:bCs/>
          <w:iCs/>
          <w:sz w:val="28"/>
          <w:szCs w:val="28"/>
          <w:lang w:val="pt-BR"/>
        </w:rPr>
        <w:t>ũy kế số lượng đơn vị sự nghiệp giảm của 02 giai đoạn (năm 2021 - đến tháng 5</w:t>
      </w:r>
      <w:r w:rsidRPr="00851E85">
        <w:rPr>
          <w:rFonts w:ascii="Times New Roman" w:eastAsia="Calibri" w:hAnsi="Times New Roman"/>
          <w:bCs/>
          <w:iCs/>
          <w:sz w:val="28"/>
          <w:szCs w:val="28"/>
          <w:lang w:val="pt-BR"/>
        </w:rPr>
        <w:t xml:space="preserve"> năm </w:t>
      </w:r>
      <w:r w:rsidR="00A7191F" w:rsidRPr="00851E85">
        <w:rPr>
          <w:rFonts w:ascii="Times New Roman" w:eastAsia="Calibri" w:hAnsi="Times New Roman"/>
          <w:bCs/>
          <w:iCs/>
          <w:sz w:val="28"/>
          <w:szCs w:val="28"/>
          <w:lang w:val="pt-BR"/>
        </w:rPr>
        <w:t xml:space="preserve">2025) giảm 122 đơn vị, tương ứng tỷ lệ 19,7%. Bám sát các chủ trương, định hướng, quy định của Trung ương, UBND thành phố triển khai thực hiện kịp thời và hiệu quả công tác </w:t>
      </w:r>
      <w:r w:rsidR="00A7191F" w:rsidRPr="00851E85">
        <w:rPr>
          <w:rFonts w:ascii="Times New Roman" w:hAnsi="Times New Roman"/>
          <w:sz w:val="28"/>
          <w:szCs w:val="28"/>
        </w:rPr>
        <w:t>sắp xếp đơn vị hành chính và thực hiện phân cấp, phân quyền gắn với thực hiện mô hình chính quyền địa phương 02 cấp.</w:t>
      </w:r>
    </w:p>
    <w:p w14:paraId="3587263C" w14:textId="2B8B855B" w:rsidR="00A7191F" w:rsidRPr="00851E85" w:rsidRDefault="00A7191F" w:rsidP="009E230B">
      <w:pPr>
        <w:spacing w:before="120"/>
        <w:ind w:right="-1" w:firstLine="709"/>
        <w:jc w:val="both"/>
        <w:rPr>
          <w:rFonts w:ascii="Times New Roman" w:hAnsi="Times New Roman"/>
          <w:sz w:val="28"/>
          <w:szCs w:val="28"/>
          <w:lang w:val="da-DK"/>
        </w:rPr>
      </w:pPr>
      <w:r w:rsidRPr="00DE4F33">
        <w:rPr>
          <w:rFonts w:ascii="Times New Roman" w:hAnsi="Times New Roman"/>
          <w:sz w:val="28"/>
          <w:szCs w:val="28"/>
          <w:lang w:val="da-DK"/>
        </w:rPr>
        <w:t xml:space="preserve">b) Tư pháp: </w:t>
      </w:r>
      <w:r w:rsidR="00DE4F33" w:rsidRPr="00DE4F33">
        <w:rPr>
          <w:rFonts w:ascii="Times New Roman" w:hAnsi="Times New Roman"/>
          <w:spacing w:val="-4"/>
          <w:sz w:val="28"/>
          <w:szCs w:val="28"/>
          <w:lang w:val="es-ES"/>
        </w:rPr>
        <w:t>Tính đến thời điểm báo cáo,</w:t>
      </w:r>
      <w:r w:rsidRPr="00DE4F33">
        <w:rPr>
          <w:rFonts w:ascii="Times New Roman" w:hAnsi="Times New Roman"/>
          <w:sz w:val="28"/>
          <w:szCs w:val="28"/>
          <w:lang w:val="da-DK"/>
        </w:rPr>
        <w:t xml:space="preserve"> </w:t>
      </w:r>
      <w:r w:rsidR="000D6965" w:rsidRPr="00DE4F33">
        <w:rPr>
          <w:rFonts w:ascii="Times New Roman" w:hAnsi="Times New Roman"/>
          <w:sz w:val="28"/>
          <w:szCs w:val="28"/>
          <w:lang w:val="da-DK"/>
        </w:rPr>
        <w:t>HĐND</w:t>
      </w:r>
      <w:r w:rsidRPr="00DE4F33">
        <w:rPr>
          <w:rFonts w:ascii="Times New Roman" w:hAnsi="Times New Roman"/>
          <w:sz w:val="28"/>
          <w:szCs w:val="28"/>
          <w:lang w:val="da-DK"/>
        </w:rPr>
        <w:t xml:space="preserve"> thành phố </w:t>
      </w:r>
      <w:r w:rsidR="00DE4F33" w:rsidRPr="00DE4F33">
        <w:rPr>
          <w:rFonts w:ascii="Times New Roman" w:hAnsi="Times New Roman"/>
          <w:sz w:val="28"/>
          <w:szCs w:val="28"/>
          <w:lang w:val="da-DK"/>
        </w:rPr>
        <w:t xml:space="preserve">đã </w:t>
      </w:r>
      <w:r w:rsidRPr="00DE4F33">
        <w:rPr>
          <w:rFonts w:ascii="Times New Roman" w:hAnsi="Times New Roman"/>
          <w:sz w:val="28"/>
          <w:szCs w:val="28"/>
          <w:lang w:val="da-DK"/>
        </w:rPr>
        <w:t xml:space="preserve">ban hành </w:t>
      </w:r>
      <w:r w:rsidR="00DE4F33" w:rsidRPr="00DE4F33">
        <w:rPr>
          <w:rFonts w:ascii="Times New Roman" w:hAnsi="Times New Roman"/>
          <w:sz w:val="28"/>
          <w:szCs w:val="28"/>
          <w:lang w:val="da-DK"/>
        </w:rPr>
        <w:t>20</w:t>
      </w:r>
      <w:r w:rsidRPr="00DE4F33">
        <w:rPr>
          <w:rFonts w:ascii="Times New Roman" w:hAnsi="Times New Roman"/>
          <w:sz w:val="28"/>
          <w:szCs w:val="28"/>
          <w:lang w:val="da-DK"/>
        </w:rPr>
        <w:t xml:space="preserve"> Nghị quyết</w:t>
      </w:r>
      <w:r w:rsidR="00DE4F33" w:rsidRPr="00DE4F33">
        <w:rPr>
          <w:rFonts w:ascii="Times New Roman" w:hAnsi="Times New Roman"/>
          <w:sz w:val="28"/>
          <w:szCs w:val="28"/>
          <w:lang w:val="da-DK"/>
        </w:rPr>
        <w:t xml:space="preserve"> cá biệt</w:t>
      </w:r>
      <w:r w:rsidRPr="00DE4F33">
        <w:rPr>
          <w:rFonts w:ascii="Times New Roman" w:hAnsi="Times New Roman"/>
          <w:sz w:val="28"/>
          <w:szCs w:val="28"/>
          <w:lang w:val="da-DK"/>
        </w:rPr>
        <w:t xml:space="preserve">; </w:t>
      </w:r>
      <w:r w:rsidR="000D6965" w:rsidRPr="00DE4F33">
        <w:rPr>
          <w:rFonts w:ascii="Times New Roman" w:hAnsi="Times New Roman"/>
          <w:sz w:val="28"/>
          <w:szCs w:val="28"/>
          <w:lang w:val="da-DK"/>
        </w:rPr>
        <w:t xml:space="preserve">UBND </w:t>
      </w:r>
      <w:r w:rsidRPr="00DE4F33">
        <w:rPr>
          <w:rFonts w:ascii="Times New Roman" w:hAnsi="Times New Roman"/>
          <w:sz w:val="28"/>
          <w:szCs w:val="28"/>
          <w:lang w:val="da-DK"/>
        </w:rPr>
        <w:t xml:space="preserve">thành phố ban hành </w:t>
      </w:r>
      <w:r w:rsidR="00DE4F33">
        <w:rPr>
          <w:rFonts w:ascii="Times New Roman" w:hAnsi="Times New Roman"/>
          <w:sz w:val="28"/>
          <w:szCs w:val="28"/>
          <w:lang w:val="da-DK"/>
        </w:rPr>
        <w:t>22</w:t>
      </w:r>
      <w:r w:rsidRPr="00DE4F33">
        <w:rPr>
          <w:rFonts w:ascii="Times New Roman" w:hAnsi="Times New Roman"/>
          <w:sz w:val="28"/>
          <w:szCs w:val="28"/>
          <w:lang w:val="da-DK"/>
        </w:rPr>
        <w:t xml:space="preserve"> Quyết định</w:t>
      </w:r>
      <w:r w:rsidR="00DE4F33">
        <w:rPr>
          <w:rFonts w:ascii="Times New Roman" w:hAnsi="Times New Roman"/>
          <w:sz w:val="28"/>
          <w:szCs w:val="28"/>
          <w:lang w:val="da-DK"/>
        </w:rPr>
        <w:t xml:space="preserve"> quy phạm pháp luật và 1.273 Quyết định cá biệt</w:t>
      </w:r>
      <w:r w:rsidRPr="00DE4F33">
        <w:rPr>
          <w:rFonts w:ascii="Times New Roman" w:hAnsi="Times New Roman"/>
          <w:sz w:val="28"/>
          <w:szCs w:val="28"/>
          <w:lang w:val="da-DK"/>
        </w:rPr>
        <w:t>.</w:t>
      </w:r>
      <w:r w:rsidRPr="00DE4F33">
        <w:rPr>
          <w:rFonts w:ascii="Times New Roman" w:hAnsi="Times New Roman"/>
          <w:sz w:val="28"/>
          <w:szCs w:val="28"/>
          <w:lang w:val="vi-VN"/>
        </w:rPr>
        <w:t xml:space="preserve"> </w:t>
      </w:r>
      <w:r w:rsidRPr="00DE4F33">
        <w:rPr>
          <w:rFonts w:ascii="Times New Roman" w:hAnsi="Times New Roman"/>
          <w:sz w:val="28"/>
          <w:szCs w:val="28"/>
        </w:rPr>
        <w:t>T</w:t>
      </w:r>
      <w:r w:rsidRPr="00DE4F33">
        <w:rPr>
          <w:rFonts w:ascii="Times New Roman" w:hAnsi="Times New Roman"/>
          <w:sz w:val="28"/>
          <w:szCs w:val="28"/>
          <w:lang w:val="vi-VN"/>
        </w:rPr>
        <w:t xml:space="preserve">hực hiện tự kiểm tra </w:t>
      </w:r>
      <w:r w:rsidRPr="00DE4F33">
        <w:rPr>
          <w:rFonts w:ascii="Times New Roman" w:hAnsi="Times New Roman"/>
          <w:sz w:val="28"/>
          <w:szCs w:val="28"/>
          <w:lang w:val="pl-PL"/>
        </w:rPr>
        <w:t>18</w:t>
      </w:r>
      <w:r w:rsidRPr="00DE4F33">
        <w:rPr>
          <w:rFonts w:ascii="Times New Roman" w:hAnsi="Times New Roman"/>
          <w:sz w:val="28"/>
          <w:szCs w:val="28"/>
          <w:lang w:val="vi-VN"/>
        </w:rPr>
        <w:t xml:space="preserve"> Quyết định do </w:t>
      </w:r>
      <w:r w:rsidR="000D6965" w:rsidRPr="00DE4F33">
        <w:rPr>
          <w:rFonts w:ascii="Times New Roman" w:hAnsi="Times New Roman"/>
          <w:sz w:val="28"/>
          <w:szCs w:val="28"/>
          <w:lang w:val="da-DK"/>
        </w:rPr>
        <w:t>UBND</w:t>
      </w:r>
      <w:r w:rsidRPr="00DE4F33">
        <w:rPr>
          <w:rFonts w:ascii="Times New Roman" w:hAnsi="Times New Roman"/>
          <w:sz w:val="28"/>
          <w:szCs w:val="28"/>
          <w:lang w:val="vi-VN"/>
        </w:rPr>
        <w:t xml:space="preserve"> thành</w:t>
      </w:r>
      <w:r w:rsidRPr="00851E85">
        <w:rPr>
          <w:rFonts w:ascii="Times New Roman" w:hAnsi="Times New Roman"/>
          <w:sz w:val="28"/>
          <w:szCs w:val="28"/>
          <w:lang w:val="vi-VN"/>
        </w:rPr>
        <w:t xml:space="preserve"> phố ban hành, kết quả đều phù hợp quy định pháp luật; kiểm tra </w:t>
      </w:r>
      <w:r w:rsidRPr="00851E85">
        <w:rPr>
          <w:rFonts w:ascii="Times New Roman" w:hAnsi="Times New Roman"/>
          <w:sz w:val="28"/>
          <w:szCs w:val="28"/>
          <w:lang w:val="pl-PL"/>
        </w:rPr>
        <w:t>14</w:t>
      </w:r>
      <w:r w:rsidRPr="00851E85">
        <w:rPr>
          <w:rFonts w:ascii="Times New Roman" w:hAnsi="Times New Roman"/>
          <w:sz w:val="28"/>
          <w:szCs w:val="28"/>
          <w:lang w:val="vi-VN"/>
        </w:rPr>
        <w:t xml:space="preserve"> Quyết định do </w:t>
      </w:r>
      <w:r w:rsidR="00CE0F28" w:rsidRPr="00851E85">
        <w:rPr>
          <w:rFonts w:ascii="Times New Roman" w:hAnsi="Times New Roman"/>
          <w:sz w:val="28"/>
          <w:szCs w:val="28"/>
          <w:lang w:val="da-DK"/>
        </w:rPr>
        <w:t>UBND</w:t>
      </w:r>
      <w:r w:rsidRPr="00851E85">
        <w:rPr>
          <w:rFonts w:ascii="Times New Roman" w:hAnsi="Times New Roman"/>
          <w:sz w:val="28"/>
          <w:szCs w:val="28"/>
          <w:lang w:val="vi-VN"/>
        </w:rPr>
        <w:t xml:space="preserve"> quận, huyện ban hành, kết quả có </w:t>
      </w:r>
      <w:r w:rsidRPr="00851E85">
        <w:rPr>
          <w:rFonts w:ascii="Times New Roman" w:hAnsi="Times New Roman"/>
          <w:sz w:val="28"/>
          <w:szCs w:val="28"/>
          <w:lang w:val="pl-PL"/>
        </w:rPr>
        <w:t xml:space="preserve">14/14 văn bản được ban hành đúng thẩm quyền về hình thức và thẩm quyền về nội dung văn bản. Cập nhật được 39 văn bản quy phạm pháp luật do </w:t>
      </w:r>
      <w:r w:rsidR="000D6965" w:rsidRPr="00851E85">
        <w:rPr>
          <w:rFonts w:ascii="Times New Roman" w:hAnsi="Times New Roman"/>
          <w:sz w:val="28"/>
          <w:szCs w:val="28"/>
          <w:lang w:val="pl-PL"/>
        </w:rPr>
        <w:t>HĐND</w:t>
      </w:r>
      <w:r w:rsidRPr="00851E85">
        <w:rPr>
          <w:rFonts w:ascii="Times New Roman" w:hAnsi="Times New Roman"/>
          <w:sz w:val="28"/>
          <w:szCs w:val="28"/>
          <w:lang w:val="pl-PL"/>
        </w:rPr>
        <w:t xml:space="preserve"> và </w:t>
      </w:r>
      <w:r w:rsidR="000D6965" w:rsidRPr="00851E85">
        <w:rPr>
          <w:rFonts w:ascii="Times New Roman" w:hAnsi="Times New Roman"/>
          <w:sz w:val="28"/>
          <w:szCs w:val="28"/>
          <w:lang w:val="pl-PL"/>
        </w:rPr>
        <w:t>UBND</w:t>
      </w:r>
      <w:r w:rsidRPr="00851E85">
        <w:rPr>
          <w:rFonts w:ascii="Times New Roman" w:hAnsi="Times New Roman"/>
          <w:sz w:val="28"/>
          <w:szCs w:val="28"/>
          <w:lang w:val="pl-PL"/>
        </w:rPr>
        <w:t xml:space="preserve"> thành phố ban hành; đồng thời, cập nhật kịp thời hiệu lực của văn bản vào hệ thống cơ sở dữ liệu theo đúng quy định</w:t>
      </w:r>
      <w:r w:rsidRPr="00851E85">
        <w:rPr>
          <w:rFonts w:ascii="Times New Roman" w:hAnsi="Times New Roman"/>
          <w:sz w:val="28"/>
          <w:szCs w:val="28"/>
          <w:lang w:val="vi-VN"/>
        </w:rPr>
        <w:t xml:space="preserve"> </w:t>
      </w:r>
      <w:r w:rsidR="00F85B00">
        <w:rPr>
          <w:rFonts w:ascii="Times New Roman" w:hAnsi="Times New Roman"/>
          <w:sz w:val="28"/>
          <w:szCs w:val="28"/>
        </w:rPr>
        <w:lastRenderedPageBreak/>
        <w:t>của</w:t>
      </w:r>
      <w:r w:rsidRPr="00851E85">
        <w:rPr>
          <w:rFonts w:ascii="Times New Roman" w:hAnsi="Times New Roman"/>
          <w:sz w:val="28"/>
          <w:szCs w:val="28"/>
          <w:lang w:val="da-DK"/>
        </w:rPr>
        <w:t xml:space="preserve"> Nghị định số 52/2015/NĐ-CP ngày 28</w:t>
      </w:r>
      <w:r w:rsidR="000D6965" w:rsidRPr="00851E85">
        <w:rPr>
          <w:rFonts w:ascii="Times New Roman" w:hAnsi="Times New Roman"/>
          <w:sz w:val="28"/>
          <w:szCs w:val="28"/>
          <w:lang w:val="da-DK"/>
        </w:rPr>
        <w:t xml:space="preserve"> tháng </w:t>
      </w:r>
      <w:r w:rsidRPr="00851E85">
        <w:rPr>
          <w:rFonts w:ascii="Times New Roman" w:hAnsi="Times New Roman"/>
          <w:sz w:val="28"/>
          <w:szCs w:val="28"/>
          <w:lang w:val="da-DK"/>
        </w:rPr>
        <w:t>5</w:t>
      </w:r>
      <w:r w:rsidR="000D6965" w:rsidRPr="00851E85">
        <w:rPr>
          <w:rFonts w:ascii="Times New Roman" w:hAnsi="Times New Roman"/>
          <w:sz w:val="28"/>
          <w:szCs w:val="28"/>
          <w:lang w:val="da-DK"/>
        </w:rPr>
        <w:t xml:space="preserve"> năm </w:t>
      </w:r>
      <w:r w:rsidRPr="00851E85">
        <w:rPr>
          <w:rFonts w:ascii="Times New Roman" w:hAnsi="Times New Roman"/>
          <w:sz w:val="28"/>
          <w:szCs w:val="28"/>
          <w:lang w:val="da-DK"/>
        </w:rPr>
        <w:t xml:space="preserve">2015 của Chính phủ về cơ sở dữ liệu quốc gia về pháp luật. Tổ chức Hội nghị triển khai, phổ biến các Luật, Nghị quyết được Quốc hội Khóa XV, Kỳ họp thứ 7, 8 thông qua theo Kế hoạch của </w:t>
      </w:r>
      <w:r w:rsidR="000D6965" w:rsidRPr="00851E85">
        <w:rPr>
          <w:rFonts w:ascii="Times New Roman" w:hAnsi="Times New Roman"/>
          <w:sz w:val="28"/>
          <w:szCs w:val="28"/>
          <w:lang w:val="da-DK"/>
        </w:rPr>
        <w:t>UBND</w:t>
      </w:r>
      <w:r w:rsidRPr="00851E85">
        <w:rPr>
          <w:rFonts w:ascii="Times New Roman" w:hAnsi="Times New Roman"/>
          <w:sz w:val="28"/>
          <w:szCs w:val="28"/>
          <w:lang w:val="da-DK"/>
        </w:rPr>
        <w:t xml:space="preserve"> thành phố.</w:t>
      </w:r>
    </w:p>
    <w:p w14:paraId="1CD2917C" w14:textId="77777777" w:rsidR="00A7191F" w:rsidRPr="00851E85" w:rsidRDefault="00A7191F" w:rsidP="009E230B">
      <w:pPr>
        <w:pBdr>
          <w:top w:val="dotted" w:sz="4" w:space="0" w:color="FFFFFF"/>
          <w:left w:val="dotted" w:sz="4" w:space="0" w:color="FFFFFF"/>
          <w:bottom w:val="dotted" w:sz="4" w:space="0" w:color="FFFFFF"/>
          <w:right w:val="dotted" w:sz="4" w:space="0" w:color="FFFFFF"/>
        </w:pBdr>
        <w:shd w:val="clear" w:color="auto" w:fill="FFFFFF"/>
        <w:spacing w:before="120"/>
        <w:ind w:firstLine="567"/>
        <w:jc w:val="both"/>
        <w:rPr>
          <w:rStyle w:val="fontstyle01"/>
          <w:color w:val="auto"/>
        </w:rPr>
      </w:pPr>
      <w:r w:rsidRPr="00851E85">
        <w:rPr>
          <w:rFonts w:ascii="Times New Roman" w:hAnsi="Times New Roman"/>
          <w:sz w:val="28"/>
          <w:szCs w:val="28"/>
        </w:rPr>
        <w:t xml:space="preserve">c) Thanh tra: </w:t>
      </w:r>
      <w:r w:rsidRPr="00851E85">
        <w:rPr>
          <w:rFonts w:ascii="Times New Roman" w:hAnsi="Times New Roman"/>
          <w:iCs/>
          <w:sz w:val="28"/>
          <w:szCs w:val="28"/>
        </w:rPr>
        <w:t>T</w:t>
      </w:r>
      <w:r w:rsidRPr="00851E85">
        <w:rPr>
          <w:rFonts w:ascii="Times New Roman" w:hAnsi="Times New Roman"/>
          <w:iCs/>
          <w:sz w:val="28"/>
          <w:szCs w:val="28"/>
          <w:lang w:val="vi-VN"/>
        </w:rPr>
        <w:t>ừ đầu năm đến nay</w:t>
      </w:r>
      <w:r w:rsidRPr="00851E85">
        <w:rPr>
          <w:rFonts w:ascii="Times New Roman" w:hAnsi="Times New Roman"/>
          <w:iCs/>
          <w:sz w:val="28"/>
          <w:szCs w:val="28"/>
        </w:rPr>
        <w:t>, các ngành, các cấp trong thành phố đã triển khai</w:t>
      </w:r>
      <w:r w:rsidRPr="00851E85">
        <w:rPr>
          <w:rFonts w:ascii="Times New Roman" w:hAnsi="Times New Roman"/>
          <w:sz w:val="28"/>
          <w:szCs w:val="28"/>
          <w:lang w:val="fr-FR"/>
        </w:rPr>
        <w:t xml:space="preserve"> 48</w:t>
      </w:r>
      <w:r w:rsidRPr="00851E85">
        <w:rPr>
          <w:rFonts w:ascii="Times New Roman" w:hAnsi="Times New Roman"/>
          <w:sz w:val="28"/>
          <w:szCs w:val="28"/>
          <w:lang w:val="vi-VN"/>
        </w:rPr>
        <w:t xml:space="preserve"> </w:t>
      </w:r>
      <w:r w:rsidRPr="00851E85">
        <w:rPr>
          <w:rFonts w:ascii="Times New Roman" w:hAnsi="Times New Roman"/>
          <w:iCs/>
          <w:sz w:val="28"/>
          <w:szCs w:val="28"/>
        </w:rPr>
        <w:t>cuộc thanh tra</w:t>
      </w:r>
      <w:r w:rsidRPr="00851E85">
        <w:rPr>
          <w:rStyle w:val="FootnoteReference"/>
          <w:rFonts w:ascii="Times New Roman" w:hAnsi="Times New Roman"/>
          <w:iCs/>
          <w:sz w:val="28"/>
          <w:szCs w:val="28"/>
        </w:rPr>
        <w:footnoteReference w:id="26"/>
      </w:r>
      <w:r w:rsidRPr="00851E85">
        <w:rPr>
          <w:rFonts w:ascii="Times New Roman" w:hAnsi="Times New Roman"/>
          <w:iCs/>
          <w:sz w:val="28"/>
          <w:szCs w:val="28"/>
        </w:rPr>
        <w:t xml:space="preserve"> (trong đó có 24 cuộc thanh tra hành chính và 24 cuộc thanh tra, kiểm tra chuyên ngành). </w:t>
      </w:r>
      <w:r w:rsidRPr="00851E85">
        <w:rPr>
          <w:rFonts w:ascii="Times New Roman" w:hAnsi="Times New Roman"/>
          <w:sz w:val="28"/>
          <w:szCs w:val="28"/>
        </w:rPr>
        <w:t xml:space="preserve">Qua thanh tra </w:t>
      </w:r>
      <w:r w:rsidRPr="00851E85">
        <w:rPr>
          <w:rFonts w:ascii="Times New Roman" w:hAnsi="Times New Roman"/>
          <w:iCs/>
          <w:sz w:val="28"/>
          <w:szCs w:val="28"/>
        </w:rPr>
        <w:t>phát hiện vi phạm về kinh</w:t>
      </w:r>
      <w:r w:rsidRPr="00851E85">
        <w:rPr>
          <w:rFonts w:ascii="Times New Roman" w:hAnsi="Times New Roman"/>
          <w:iCs/>
          <w:sz w:val="28"/>
          <w:szCs w:val="28"/>
          <w:lang w:val="vi-VN"/>
        </w:rPr>
        <w:t xml:space="preserve"> tế</w:t>
      </w:r>
      <w:r w:rsidRPr="00851E85">
        <w:rPr>
          <w:rFonts w:ascii="Times New Roman" w:hAnsi="Times New Roman"/>
          <w:iCs/>
          <w:sz w:val="28"/>
          <w:szCs w:val="28"/>
        </w:rPr>
        <w:t xml:space="preserve"> 1</w:t>
      </w:r>
      <w:r w:rsidRPr="00851E85">
        <w:rPr>
          <w:rFonts w:ascii="Times New Roman" w:hAnsi="Times New Roman"/>
          <w:iCs/>
          <w:sz w:val="28"/>
          <w:szCs w:val="28"/>
          <w:lang w:val="vi-VN"/>
        </w:rPr>
        <w:t>,22 tỷ</w:t>
      </w:r>
      <w:r w:rsidRPr="00851E85">
        <w:rPr>
          <w:rFonts w:ascii="Times New Roman" w:hAnsi="Times New Roman"/>
          <w:iCs/>
          <w:sz w:val="28"/>
          <w:szCs w:val="28"/>
        </w:rPr>
        <w:t xml:space="preserve"> đồng, kiến nghị thu h</w:t>
      </w:r>
      <w:r w:rsidRPr="00851E85">
        <w:rPr>
          <w:rFonts w:ascii="Times New Roman" w:hAnsi="Times New Roman"/>
          <w:iCs/>
          <w:sz w:val="28"/>
          <w:szCs w:val="28"/>
          <w:lang w:val="vi-VN"/>
        </w:rPr>
        <w:t xml:space="preserve">ồi </w:t>
      </w:r>
      <w:r w:rsidRPr="00851E85">
        <w:rPr>
          <w:rFonts w:ascii="Times New Roman" w:hAnsi="Times New Roman"/>
          <w:iCs/>
          <w:sz w:val="28"/>
          <w:szCs w:val="28"/>
        </w:rPr>
        <w:t>1</w:t>
      </w:r>
      <w:r w:rsidRPr="00851E85">
        <w:rPr>
          <w:rFonts w:ascii="Times New Roman" w:hAnsi="Times New Roman"/>
          <w:iCs/>
          <w:sz w:val="28"/>
          <w:szCs w:val="28"/>
          <w:lang w:val="vi-VN"/>
        </w:rPr>
        <w:t>,06 tỷ</w:t>
      </w:r>
      <w:r w:rsidRPr="00851E85">
        <w:rPr>
          <w:rFonts w:ascii="Times New Roman" w:hAnsi="Times New Roman"/>
          <w:iCs/>
          <w:sz w:val="28"/>
          <w:szCs w:val="28"/>
        </w:rPr>
        <w:t xml:space="preserve"> đồng (đã thu hồi </w:t>
      </w:r>
      <w:r w:rsidRPr="00851E85">
        <w:rPr>
          <w:rFonts w:ascii="Times New Roman" w:hAnsi="Times New Roman"/>
          <w:iCs/>
          <w:sz w:val="28"/>
          <w:szCs w:val="28"/>
          <w:lang w:val="vi-VN"/>
        </w:rPr>
        <w:t>999</w:t>
      </w:r>
      <w:r w:rsidRPr="00851E85">
        <w:rPr>
          <w:rFonts w:ascii="Times New Roman" w:hAnsi="Times New Roman"/>
          <w:iCs/>
          <w:sz w:val="28"/>
          <w:szCs w:val="28"/>
        </w:rPr>
        <w:t xml:space="preserve"> triệu đồng), kiến nghị xử lý khác 160 triệu đồng</w:t>
      </w:r>
      <w:r w:rsidRPr="00851E85">
        <w:rPr>
          <w:rFonts w:ascii="Times New Roman" w:hAnsi="Times New Roman"/>
          <w:iCs/>
          <w:sz w:val="28"/>
          <w:szCs w:val="28"/>
          <w:lang w:val="vi-VN"/>
        </w:rPr>
        <w:t xml:space="preserve"> </w:t>
      </w:r>
      <w:r w:rsidRPr="00851E85">
        <w:rPr>
          <w:rFonts w:ascii="Times New Roman" w:hAnsi="Times New Roman"/>
          <w:sz w:val="28"/>
          <w:szCs w:val="28"/>
        </w:rPr>
        <w:t>(đã thu</w:t>
      </w:r>
      <w:r w:rsidRPr="00851E85">
        <w:rPr>
          <w:rFonts w:ascii="Times New Roman" w:hAnsi="Times New Roman"/>
          <w:sz w:val="28"/>
          <w:szCs w:val="28"/>
          <w:lang w:val="vi-VN"/>
        </w:rPr>
        <w:t xml:space="preserve"> </w:t>
      </w:r>
      <w:r w:rsidRPr="00851E85">
        <w:rPr>
          <w:rFonts w:ascii="Times New Roman" w:hAnsi="Times New Roman"/>
          <w:sz w:val="28"/>
          <w:szCs w:val="28"/>
        </w:rPr>
        <w:t>160 triệu đồng);</w:t>
      </w:r>
      <w:r w:rsidRPr="00851E85">
        <w:rPr>
          <w:rFonts w:ascii="Times New Roman" w:hAnsi="Times New Roman"/>
          <w:iCs/>
          <w:sz w:val="28"/>
          <w:szCs w:val="28"/>
          <w:lang w:val="vi-VN"/>
        </w:rPr>
        <w:t xml:space="preserve"> </w:t>
      </w:r>
      <w:r w:rsidRPr="00851E85">
        <w:rPr>
          <w:rFonts w:ascii="Times New Roman" w:hAnsi="Times New Roman"/>
          <w:iCs/>
          <w:sz w:val="28"/>
          <w:szCs w:val="28"/>
        </w:rPr>
        <w:t>kiến nghị kiểm điểm trách nhiệm 01</w:t>
      </w:r>
      <w:r w:rsidRPr="00851E85">
        <w:rPr>
          <w:rFonts w:ascii="Times New Roman" w:hAnsi="Times New Roman"/>
          <w:iCs/>
          <w:sz w:val="28"/>
          <w:szCs w:val="28"/>
          <w:lang w:val="vi-VN"/>
        </w:rPr>
        <w:t xml:space="preserve"> tập thể, </w:t>
      </w:r>
      <w:r w:rsidRPr="00851E85">
        <w:rPr>
          <w:rFonts w:ascii="Times New Roman" w:hAnsi="Times New Roman"/>
          <w:iCs/>
          <w:sz w:val="28"/>
          <w:szCs w:val="28"/>
        </w:rPr>
        <w:t xml:space="preserve">19 cá nhân; ban hành </w:t>
      </w:r>
      <w:r w:rsidRPr="00851E85">
        <w:rPr>
          <w:rFonts w:ascii="Times New Roman" w:hAnsi="Times New Roman"/>
          <w:sz w:val="28"/>
          <w:szCs w:val="28"/>
        </w:rPr>
        <w:t>45 quyết định xử phạt vi phạm hành chính với số tiền</w:t>
      </w:r>
      <w:r w:rsidRPr="00851E85">
        <w:rPr>
          <w:rFonts w:ascii="Times New Roman" w:hAnsi="Times New Roman"/>
          <w:sz w:val="28"/>
          <w:szCs w:val="28"/>
          <w:lang w:val="vi-VN"/>
        </w:rPr>
        <w:t xml:space="preserve"> </w:t>
      </w:r>
      <w:r w:rsidRPr="00851E85">
        <w:rPr>
          <w:rFonts w:ascii="Times New Roman" w:hAnsi="Times New Roman"/>
          <w:sz w:val="28"/>
          <w:szCs w:val="28"/>
        </w:rPr>
        <w:t>784 triệu đồng, đã thu nộp ngân sách nhà nước</w:t>
      </w:r>
      <w:r w:rsidRPr="00851E85">
        <w:rPr>
          <w:rFonts w:ascii="Times New Roman" w:hAnsi="Times New Roman"/>
          <w:sz w:val="28"/>
          <w:szCs w:val="28"/>
          <w:lang w:val="vi-VN"/>
        </w:rPr>
        <w:t xml:space="preserve"> </w:t>
      </w:r>
      <w:r w:rsidRPr="00851E85">
        <w:rPr>
          <w:rFonts w:ascii="Times New Roman" w:hAnsi="Times New Roman"/>
          <w:sz w:val="28"/>
          <w:szCs w:val="28"/>
        </w:rPr>
        <w:t>724 triệu đồng</w:t>
      </w:r>
      <w:r w:rsidRPr="00851E85">
        <w:rPr>
          <w:rFonts w:ascii="Times New Roman" w:hAnsi="Times New Roman"/>
          <w:spacing w:val="-4"/>
          <w:sz w:val="28"/>
          <w:szCs w:val="28"/>
        </w:rPr>
        <w:t xml:space="preserve">. </w:t>
      </w:r>
      <w:r w:rsidRPr="00851E85">
        <w:rPr>
          <w:rFonts w:ascii="Times New Roman" w:hAnsi="Times New Roman"/>
          <w:sz w:val="28"/>
          <w:szCs w:val="28"/>
          <w:shd w:val="clear" w:color="auto" w:fill="FFFFFF"/>
        </w:rPr>
        <w:t xml:space="preserve">Công tác tiếp công dân định kỳ và đột xuất của Thủ trưởng cơ quan hành chính được duy trì thường xuyên theo quy định, </w:t>
      </w:r>
      <w:r w:rsidRPr="00851E85">
        <w:rPr>
          <w:rFonts w:ascii="Times New Roman" w:hAnsi="Times New Roman"/>
          <w:sz w:val="28"/>
          <w:szCs w:val="28"/>
        </w:rPr>
        <w:t xml:space="preserve">có </w:t>
      </w:r>
      <w:r w:rsidRPr="00851E85">
        <w:rPr>
          <w:rFonts w:ascii="Times New Roman" w:hAnsi="Times New Roman"/>
          <w:sz w:val="28"/>
          <w:szCs w:val="28"/>
          <w:lang w:val="vi-VN"/>
        </w:rPr>
        <w:t>564</w:t>
      </w:r>
      <w:r w:rsidRPr="00851E85">
        <w:rPr>
          <w:rFonts w:ascii="Times New Roman" w:hAnsi="Times New Roman"/>
          <w:sz w:val="28"/>
          <w:szCs w:val="28"/>
          <w:lang w:val="en-GB" w:eastAsia="en-GB"/>
        </w:rPr>
        <w:t xml:space="preserve"> lượt</w:t>
      </w:r>
      <w:r w:rsidRPr="00851E85">
        <w:rPr>
          <w:rStyle w:val="FootnoteReference"/>
          <w:rFonts w:ascii="Times New Roman" w:hAnsi="Times New Roman"/>
          <w:sz w:val="28"/>
          <w:szCs w:val="28"/>
          <w:lang w:val="en-GB" w:eastAsia="en-GB"/>
        </w:rPr>
        <w:footnoteReference w:id="27"/>
      </w:r>
      <w:r w:rsidRPr="00851E85">
        <w:rPr>
          <w:rFonts w:ascii="Times New Roman" w:hAnsi="Times New Roman"/>
          <w:sz w:val="28"/>
          <w:szCs w:val="28"/>
          <w:lang w:val="en-GB" w:eastAsia="en-GB"/>
        </w:rPr>
        <w:t xml:space="preserve"> </w:t>
      </w:r>
      <w:r w:rsidRPr="00851E85">
        <w:rPr>
          <w:rFonts w:ascii="Times New Roman" w:hAnsi="Times New Roman"/>
          <w:sz w:val="28"/>
          <w:szCs w:val="28"/>
          <w:lang w:val="vi-VN"/>
        </w:rPr>
        <w:t>người</w:t>
      </w:r>
      <w:r w:rsidRPr="00851E85">
        <w:rPr>
          <w:rFonts w:ascii="Times New Roman" w:hAnsi="Times New Roman"/>
          <w:sz w:val="28"/>
          <w:szCs w:val="28"/>
        </w:rPr>
        <w:t xml:space="preserve"> đến cơ quan hành chính nhà nước khiếu nại, tố cáo, kiến nghị, phản ánh </w:t>
      </w:r>
      <w:r w:rsidRPr="00851E85">
        <w:rPr>
          <w:rFonts w:ascii="Times New Roman" w:hAnsi="Times New Roman"/>
          <w:sz w:val="28"/>
          <w:szCs w:val="28"/>
          <w:lang w:val="en-GB" w:eastAsia="en-GB"/>
        </w:rPr>
        <w:t>(giảm 284 lượt tiếp so với cùng kỳ năm 2024)</w:t>
      </w:r>
      <w:r w:rsidRPr="00851E85">
        <w:rPr>
          <w:rFonts w:ascii="Times New Roman" w:hAnsi="Times New Roman"/>
          <w:sz w:val="28"/>
          <w:szCs w:val="28"/>
        </w:rPr>
        <w:t xml:space="preserve">, với tổng số người được tiếp là </w:t>
      </w:r>
      <w:r w:rsidRPr="00851E85">
        <w:rPr>
          <w:rFonts w:ascii="Times New Roman" w:hAnsi="Times New Roman"/>
          <w:sz w:val="28"/>
          <w:szCs w:val="28"/>
          <w:lang w:val="vi-VN"/>
        </w:rPr>
        <w:t xml:space="preserve">579 </w:t>
      </w:r>
      <w:r w:rsidRPr="00851E85">
        <w:rPr>
          <w:rFonts w:ascii="Times New Roman" w:hAnsi="Times New Roman"/>
          <w:sz w:val="28"/>
          <w:szCs w:val="28"/>
        </w:rPr>
        <w:t xml:space="preserve">người </w:t>
      </w:r>
      <w:r w:rsidRPr="00851E85">
        <w:rPr>
          <w:rFonts w:ascii="Times New Roman" w:hAnsi="Times New Roman"/>
          <w:sz w:val="28"/>
          <w:szCs w:val="28"/>
          <w:lang w:val="en-GB" w:eastAsia="en-GB"/>
        </w:rPr>
        <w:t xml:space="preserve">về </w:t>
      </w:r>
      <w:r w:rsidRPr="00851E85">
        <w:rPr>
          <w:rFonts w:ascii="Times New Roman" w:hAnsi="Times New Roman"/>
          <w:sz w:val="28"/>
          <w:szCs w:val="28"/>
          <w:lang w:val="vi-VN" w:eastAsia="en-GB"/>
        </w:rPr>
        <w:t xml:space="preserve">564 </w:t>
      </w:r>
      <w:r w:rsidRPr="00851E85">
        <w:rPr>
          <w:rFonts w:ascii="Times New Roman" w:hAnsi="Times New Roman"/>
          <w:sz w:val="28"/>
          <w:szCs w:val="28"/>
          <w:lang w:val="en-GB" w:eastAsia="en-GB"/>
        </w:rPr>
        <w:t xml:space="preserve">vụ việc. </w:t>
      </w:r>
      <w:r w:rsidRPr="00851E85">
        <w:rPr>
          <w:rFonts w:ascii="Times New Roman" w:hAnsi="Times New Roman"/>
          <w:sz w:val="28"/>
          <w:szCs w:val="28"/>
        </w:rPr>
        <w:t>Tiếp nhận</w:t>
      </w:r>
      <w:r w:rsidRPr="00851E85">
        <w:rPr>
          <w:rFonts w:ascii="Times New Roman" w:hAnsi="Times New Roman"/>
          <w:sz w:val="28"/>
          <w:szCs w:val="28"/>
          <w:lang w:val="vi-VN"/>
        </w:rPr>
        <w:t xml:space="preserve"> 1.217</w:t>
      </w:r>
      <w:r w:rsidRPr="00851E85">
        <w:rPr>
          <w:rFonts w:ascii="Times New Roman" w:hAnsi="Times New Roman"/>
          <w:sz w:val="28"/>
          <w:szCs w:val="28"/>
        </w:rPr>
        <w:t xml:space="preserve"> đơn</w:t>
      </w:r>
      <w:r w:rsidRPr="00851E85">
        <w:rPr>
          <w:rStyle w:val="FootnoteReference"/>
          <w:rFonts w:ascii="Times New Roman" w:hAnsi="Times New Roman"/>
          <w:sz w:val="28"/>
          <w:szCs w:val="28"/>
        </w:rPr>
        <w:footnoteReference w:id="28"/>
      </w:r>
      <w:r w:rsidRPr="00851E85">
        <w:rPr>
          <w:rFonts w:ascii="Times New Roman" w:hAnsi="Times New Roman"/>
          <w:sz w:val="28"/>
          <w:szCs w:val="28"/>
        </w:rPr>
        <w:t>, giảm 255 đơn</w:t>
      </w:r>
      <w:r w:rsidRPr="00851E85">
        <w:rPr>
          <w:rStyle w:val="fontstyle01"/>
          <w:color w:val="auto"/>
          <w:lang w:val="en-GB" w:eastAsia="en-GB"/>
        </w:rPr>
        <w:t xml:space="preserve"> so với cùng kỳ năm 2024 (trong đó có </w:t>
      </w:r>
      <w:r w:rsidRPr="00851E85">
        <w:rPr>
          <w:rStyle w:val="fontstyle01"/>
          <w:color w:val="auto"/>
          <w:lang w:val="vi-VN" w:eastAsia="en-GB"/>
        </w:rPr>
        <w:t>183</w:t>
      </w:r>
      <w:r w:rsidRPr="00851E85">
        <w:rPr>
          <w:rStyle w:val="fontstyle01"/>
          <w:color w:val="auto"/>
          <w:lang w:val="en-GB" w:eastAsia="en-GB"/>
        </w:rPr>
        <w:t xml:space="preserve"> đơn kỳ trước chuyển sang); q</w:t>
      </w:r>
      <w:r w:rsidRPr="00851E85">
        <w:rPr>
          <w:rStyle w:val="fontstyle01"/>
          <w:color w:val="auto"/>
          <w:spacing w:val="-4"/>
          <w:lang w:val="en-GB" w:eastAsia="en-GB"/>
        </w:rPr>
        <w:t xml:space="preserve">ua phân loại, có </w:t>
      </w:r>
      <w:r w:rsidRPr="00851E85">
        <w:rPr>
          <w:rStyle w:val="fontstyle01"/>
          <w:color w:val="auto"/>
          <w:lang w:val="en-GB" w:eastAsia="en-GB"/>
        </w:rPr>
        <w:t>406/</w:t>
      </w:r>
      <w:r w:rsidRPr="00851E85">
        <w:rPr>
          <w:rStyle w:val="fontstyle01"/>
          <w:color w:val="auto"/>
          <w:spacing w:val="-4"/>
          <w:lang w:val="en-GB" w:eastAsia="en-GB"/>
        </w:rPr>
        <w:t>1</w:t>
      </w:r>
      <w:r w:rsidRPr="00851E85">
        <w:rPr>
          <w:rStyle w:val="fontstyle01"/>
          <w:color w:val="auto"/>
          <w:spacing w:val="-4"/>
          <w:lang w:val="vi-VN" w:eastAsia="en-GB"/>
        </w:rPr>
        <w:t>.</w:t>
      </w:r>
      <w:r w:rsidRPr="00851E85">
        <w:rPr>
          <w:rStyle w:val="fontstyle01"/>
          <w:color w:val="auto"/>
          <w:spacing w:val="-4"/>
          <w:lang w:val="en-GB" w:eastAsia="en-GB"/>
        </w:rPr>
        <w:t>114</w:t>
      </w:r>
      <w:r w:rsidRPr="00851E85">
        <w:rPr>
          <w:rStyle w:val="fontstyle01"/>
          <w:color w:val="auto"/>
          <w:spacing w:val="-4"/>
          <w:lang w:val="vi-VN" w:eastAsia="en-GB"/>
        </w:rPr>
        <w:t xml:space="preserve"> </w:t>
      </w:r>
      <w:r w:rsidRPr="00851E85">
        <w:rPr>
          <w:rStyle w:val="fontstyle01"/>
          <w:color w:val="auto"/>
          <w:lang w:val="en-GB" w:eastAsia="en-GB"/>
        </w:rPr>
        <w:t>đơn thuộc thẩm quyền</w:t>
      </w:r>
      <w:r w:rsidRPr="00851E85">
        <w:rPr>
          <w:rStyle w:val="fontstyle01"/>
          <w:color w:val="auto"/>
          <w:spacing w:val="-4"/>
          <w:lang w:val="en-GB" w:eastAsia="en-GB"/>
        </w:rPr>
        <w:t xml:space="preserve"> và đủ điều kiện xử lý, đã giải quyết </w:t>
      </w:r>
      <w:r w:rsidRPr="00851E85">
        <w:rPr>
          <w:rFonts w:ascii="Times New Roman" w:hAnsi="Times New Roman"/>
          <w:sz w:val="28"/>
          <w:szCs w:val="28"/>
        </w:rPr>
        <w:t>đạt 68,7%.</w:t>
      </w:r>
    </w:p>
    <w:p w14:paraId="5523F2AD" w14:textId="77777777" w:rsidR="00A7191F" w:rsidRPr="00851E85" w:rsidRDefault="00A7191F" w:rsidP="009E230B">
      <w:pPr>
        <w:spacing w:before="120"/>
        <w:ind w:right="-1" w:firstLine="709"/>
        <w:jc w:val="both"/>
        <w:rPr>
          <w:rFonts w:ascii="Times New Roman" w:hAnsi="Times New Roman"/>
          <w:b/>
          <w:sz w:val="28"/>
          <w:szCs w:val="28"/>
        </w:rPr>
      </w:pPr>
      <w:r w:rsidRPr="00851E85">
        <w:rPr>
          <w:rFonts w:ascii="Times New Roman" w:hAnsi="Times New Roman"/>
          <w:b/>
          <w:sz w:val="28"/>
          <w:szCs w:val="28"/>
        </w:rPr>
        <w:t>7. Hoạt động đối ngoại, Quốc phòng, an ninh</w:t>
      </w:r>
    </w:p>
    <w:p w14:paraId="5F21AC44" w14:textId="2EB43A23" w:rsidR="00A7191F" w:rsidRPr="00851E85" w:rsidRDefault="00A7191F" w:rsidP="009E230B">
      <w:pPr>
        <w:spacing w:before="120"/>
        <w:ind w:right="57" w:firstLine="709"/>
        <w:jc w:val="both"/>
        <w:rPr>
          <w:rFonts w:ascii="Times New Roman" w:eastAsia="Calibri" w:hAnsi="Times New Roman"/>
          <w:sz w:val="28"/>
          <w:szCs w:val="28"/>
        </w:rPr>
      </w:pPr>
      <w:r w:rsidRPr="00851E85">
        <w:rPr>
          <w:rFonts w:ascii="Times New Roman" w:hAnsi="Times New Roman"/>
          <w:spacing w:val="-2"/>
          <w:sz w:val="28"/>
          <w:szCs w:val="28"/>
          <w:lang w:val="es-ES_tradnl"/>
        </w:rPr>
        <w:t>a) H</w:t>
      </w:r>
      <w:r w:rsidRPr="00851E85">
        <w:rPr>
          <w:rFonts w:ascii="Times New Roman" w:eastAsia="Calibri" w:hAnsi="Times New Roman"/>
          <w:sz w:val="28"/>
          <w:szCs w:val="28"/>
        </w:rPr>
        <w:t xml:space="preserve">oạt động đối ngoại được định hướng và triển khai có chiều sâu, hiệu quả bằng nhiều hình thức đa dạng, phong phú, phù hợp với điều kiện thực tế, nổi bật là thành phố phối hợp Ủy ban Đối ngoại và các cơ quan liên quan của Quốc hội tổ chức thành công Hội nghị Ban Chấp hành Liên minh Nghị viện Pháp ngữ (APF) và các hoạt động liên quan. Lũy kế thành phố đã tiếp và làm việc với 303 đoàn với 1.779 lượt khách nước ngoài (tăng 18 đoàn và 09 lượt khách so với cùng kỳ năm 2024), trong đó có 41 đoàn với 326 lượt khách có thực hiện thủ tục nhập cảnh (tăng 32 đoàn và 231 lượt khách nhập cảnh so với cùng kỳ năm 2024. Tổ chức </w:t>
      </w:r>
      <w:r w:rsidRPr="00851E85">
        <w:rPr>
          <w:rFonts w:ascii="Times New Roman" w:hAnsi="Times New Roman"/>
          <w:sz w:val="28"/>
          <w:szCs w:val="28"/>
        </w:rPr>
        <w:t>02 đoàn</w:t>
      </w:r>
      <w:r w:rsidR="00292BD7" w:rsidRPr="00851E85">
        <w:rPr>
          <w:rFonts w:ascii="Times New Roman" w:hAnsi="Times New Roman"/>
          <w:sz w:val="28"/>
          <w:szCs w:val="28"/>
        </w:rPr>
        <w:t xml:space="preserve"> công tác đi (Canada - Hoa Kỳ, </w:t>
      </w:r>
      <w:r w:rsidRPr="00851E85">
        <w:rPr>
          <w:rFonts w:ascii="Times New Roman" w:hAnsi="Times New Roman"/>
          <w:sz w:val="28"/>
          <w:szCs w:val="28"/>
        </w:rPr>
        <w:t>Campuchia), ban hành 43</w:t>
      </w:r>
      <w:r w:rsidRPr="00851E85">
        <w:rPr>
          <w:rFonts w:ascii="Times New Roman" w:hAnsi="Times New Roman"/>
          <w:sz w:val="28"/>
          <w:szCs w:val="28"/>
          <w:lang w:val="vi-VN"/>
        </w:rPr>
        <w:t xml:space="preserve"> Quyết định cử, cho phép </w:t>
      </w:r>
      <w:r w:rsidRPr="00851E85">
        <w:rPr>
          <w:rFonts w:ascii="Times New Roman" w:hAnsi="Times New Roman"/>
          <w:sz w:val="28"/>
          <w:szCs w:val="28"/>
        </w:rPr>
        <w:t>103</w:t>
      </w:r>
      <w:r w:rsidRPr="00851E85">
        <w:rPr>
          <w:rFonts w:ascii="Times New Roman" w:hAnsi="Times New Roman"/>
          <w:sz w:val="28"/>
          <w:szCs w:val="28"/>
          <w:lang w:val="vi-VN"/>
        </w:rPr>
        <w:t xml:space="preserve"> lượt</w:t>
      </w:r>
      <w:r w:rsidRPr="00851E85">
        <w:rPr>
          <w:rFonts w:ascii="Times New Roman" w:hAnsi="Times New Roman"/>
          <w:sz w:val="28"/>
          <w:szCs w:val="28"/>
        </w:rPr>
        <w:t xml:space="preserve"> cán bộ, </w:t>
      </w:r>
      <w:r w:rsidRPr="00851E85">
        <w:rPr>
          <w:rFonts w:ascii="Times New Roman" w:hAnsi="Times New Roman"/>
          <w:sz w:val="28"/>
          <w:szCs w:val="28"/>
          <w:lang w:val="vi-VN"/>
        </w:rPr>
        <w:t>công chức,</w:t>
      </w:r>
      <w:r w:rsidRPr="00851E85">
        <w:rPr>
          <w:rFonts w:ascii="Times New Roman" w:hAnsi="Times New Roman"/>
          <w:sz w:val="28"/>
          <w:szCs w:val="28"/>
        </w:rPr>
        <w:t xml:space="preserve"> viên chức, </w:t>
      </w:r>
      <w:r w:rsidRPr="00851E85">
        <w:rPr>
          <w:rFonts w:ascii="Times New Roman" w:hAnsi="Times New Roman"/>
          <w:sz w:val="28"/>
          <w:szCs w:val="28"/>
          <w:lang w:val="vi-VN"/>
        </w:rPr>
        <w:t xml:space="preserve">vận động viên </w:t>
      </w:r>
      <w:r w:rsidRPr="00851E85">
        <w:rPr>
          <w:rFonts w:ascii="Times New Roman" w:hAnsi="Times New Roman"/>
          <w:sz w:val="28"/>
          <w:szCs w:val="28"/>
        </w:rPr>
        <w:t>đi</w:t>
      </w:r>
      <w:r w:rsidRPr="00851E85">
        <w:rPr>
          <w:rFonts w:ascii="Times New Roman" w:hAnsi="Times New Roman"/>
          <w:sz w:val="28"/>
          <w:szCs w:val="28"/>
          <w:lang w:val="vi-VN"/>
        </w:rPr>
        <w:t xml:space="preserve"> nước ngoài</w:t>
      </w:r>
      <w:r w:rsidRPr="00851E85">
        <w:rPr>
          <w:rFonts w:ascii="Times New Roman" w:hAnsi="Times New Roman"/>
          <w:sz w:val="28"/>
          <w:szCs w:val="28"/>
        </w:rPr>
        <w:t xml:space="preserve"> </w:t>
      </w:r>
      <w:r w:rsidRPr="00851E85">
        <w:rPr>
          <w:rFonts w:ascii="Times New Roman" w:eastAsia="Calibri" w:hAnsi="Times New Roman"/>
          <w:sz w:val="28"/>
          <w:szCs w:val="28"/>
        </w:rPr>
        <w:t xml:space="preserve">(giảm 10 Quyết định và 13 lượt cán bộ, công chức, viên chức, vận động viên đi nước ngoài so với cùng kỳ năm 2024). </w:t>
      </w:r>
    </w:p>
    <w:p w14:paraId="29DA893E" w14:textId="1C318DF5" w:rsidR="00A7191F" w:rsidRPr="00851E85" w:rsidRDefault="00A7191F" w:rsidP="009E230B">
      <w:pPr>
        <w:spacing w:before="120"/>
        <w:ind w:right="-1" w:firstLine="709"/>
        <w:jc w:val="both"/>
        <w:rPr>
          <w:rFonts w:ascii="Times New Roman" w:hAnsi="Times New Roman"/>
          <w:spacing w:val="-2"/>
          <w:sz w:val="28"/>
          <w:szCs w:val="28"/>
          <w:lang w:val="vi-VN"/>
        </w:rPr>
      </w:pPr>
      <w:r w:rsidRPr="00851E85">
        <w:rPr>
          <w:rFonts w:ascii="Times New Roman" w:hAnsi="Times New Roman"/>
          <w:sz w:val="28"/>
          <w:szCs w:val="28"/>
        </w:rPr>
        <w:t xml:space="preserve">b) Quốc phòng, an ninh: </w:t>
      </w:r>
      <w:r w:rsidR="000E3A93" w:rsidRPr="00851E85">
        <w:rPr>
          <w:rFonts w:ascii="Times New Roman" w:hAnsi="Times New Roman"/>
          <w:sz w:val="28"/>
          <w:szCs w:val="28"/>
        </w:rPr>
        <w:t>T</w:t>
      </w:r>
      <w:r w:rsidRPr="00851E85">
        <w:rPr>
          <w:rFonts w:ascii="Times New Roman" w:hAnsi="Times New Roman"/>
          <w:sz w:val="28"/>
          <w:szCs w:val="28"/>
          <w:lang w:val="vi-VN" w:eastAsia="vi-VN" w:bidi="vi-VN"/>
        </w:rPr>
        <w:t xml:space="preserve">ình hình </w:t>
      </w:r>
      <w:r w:rsidRPr="00851E85">
        <w:rPr>
          <w:rFonts w:ascii="Times New Roman" w:hAnsi="Times New Roman"/>
          <w:sz w:val="28"/>
          <w:szCs w:val="28"/>
          <w:lang w:eastAsia="vi-VN" w:bidi="vi-VN"/>
        </w:rPr>
        <w:t xml:space="preserve">an ninh chính trị, trật tự an toàn xã hội </w:t>
      </w:r>
      <w:r w:rsidRPr="00851E85">
        <w:rPr>
          <w:rFonts w:ascii="Times New Roman" w:hAnsi="Times New Roman"/>
          <w:sz w:val="28"/>
          <w:szCs w:val="28"/>
          <w:lang w:val="vi-VN" w:eastAsia="vi-VN" w:bidi="vi-VN"/>
        </w:rPr>
        <w:t xml:space="preserve">trên địa bàn thành phố ổn định; </w:t>
      </w:r>
      <w:r w:rsidRPr="00851E85">
        <w:rPr>
          <w:rFonts w:ascii="Times New Roman" w:hAnsi="Times New Roman"/>
          <w:sz w:val="28"/>
          <w:szCs w:val="28"/>
          <w:lang w:eastAsia="vi-VN" w:bidi="vi-VN"/>
        </w:rPr>
        <w:t>quốc phòng - an ninh</w:t>
      </w:r>
      <w:r w:rsidRPr="00851E85">
        <w:rPr>
          <w:rFonts w:ascii="Times New Roman" w:hAnsi="Times New Roman"/>
          <w:sz w:val="28"/>
          <w:szCs w:val="28"/>
          <w:lang w:val="vi-VN" w:eastAsia="vi-VN" w:bidi="vi-VN"/>
        </w:rPr>
        <w:t>, đối ngoại được củng cố và tăng cường;</w:t>
      </w:r>
      <w:r w:rsidRPr="00851E85">
        <w:rPr>
          <w:rFonts w:ascii="Times New Roman" w:hAnsi="Times New Roman"/>
          <w:sz w:val="28"/>
          <w:szCs w:val="28"/>
          <w:lang w:val="vi-VN"/>
        </w:rPr>
        <w:t xml:space="preserve"> </w:t>
      </w:r>
      <w:r w:rsidRPr="00851E85">
        <w:rPr>
          <w:rFonts w:ascii="Times New Roman" w:hAnsi="Times New Roman"/>
          <w:sz w:val="28"/>
          <w:szCs w:val="28"/>
          <w:lang w:val="af-ZA"/>
        </w:rPr>
        <w:t xml:space="preserve">lực lượng vũ trang </w:t>
      </w:r>
      <w:r w:rsidRPr="00851E85">
        <w:rPr>
          <w:rFonts w:ascii="Times New Roman" w:hAnsi="Times New Roman"/>
          <w:sz w:val="28"/>
          <w:szCs w:val="28"/>
          <w:lang w:val="vi-VN"/>
        </w:rPr>
        <w:t xml:space="preserve">thành phố </w:t>
      </w:r>
      <w:r w:rsidRPr="00851E85">
        <w:rPr>
          <w:rFonts w:ascii="Times New Roman" w:hAnsi="Times New Roman"/>
          <w:sz w:val="28"/>
          <w:szCs w:val="28"/>
          <w:lang w:val="af-ZA"/>
        </w:rPr>
        <w:t>thực hiện điều chỉnh biên chế; đội ngũ cán bộ các cấp được bồi dưỡng, đào tạo</w:t>
      </w:r>
      <w:r w:rsidRPr="00851E85">
        <w:rPr>
          <w:rFonts w:ascii="Times New Roman" w:hAnsi="Times New Roman"/>
          <w:sz w:val="28"/>
          <w:szCs w:val="28"/>
          <w:lang w:val="vi-VN"/>
        </w:rPr>
        <w:t xml:space="preserve"> đáp ứng với yêu cầu nhiệm v</w:t>
      </w:r>
      <w:r w:rsidRPr="00851E85">
        <w:rPr>
          <w:rFonts w:ascii="Times New Roman" w:hAnsi="Times New Roman"/>
          <w:sz w:val="28"/>
          <w:szCs w:val="28"/>
        </w:rPr>
        <w:t>ụ.</w:t>
      </w:r>
      <w:r w:rsidRPr="00851E85">
        <w:rPr>
          <w:rFonts w:ascii="Times New Roman" w:hAnsi="Times New Roman"/>
          <w:sz w:val="28"/>
          <w:szCs w:val="28"/>
          <w:lang w:val="af-ZA"/>
        </w:rPr>
        <w:t xml:space="preserve"> </w:t>
      </w:r>
      <w:r w:rsidRPr="00851E85">
        <w:rPr>
          <w:rFonts w:ascii="Times New Roman" w:hAnsi="Times New Roman"/>
          <w:sz w:val="28"/>
          <w:szCs w:val="28"/>
        </w:rPr>
        <w:t>T</w:t>
      </w:r>
      <w:r w:rsidRPr="00851E85">
        <w:rPr>
          <w:rFonts w:ascii="Times New Roman" w:hAnsi="Times New Roman"/>
          <w:sz w:val="28"/>
          <w:szCs w:val="28"/>
          <w:lang w:val="vi-VN"/>
        </w:rPr>
        <w:t xml:space="preserve">ổ chức giao </w:t>
      </w:r>
      <w:r w:rsidRPr="00851E85">
        <w:rPr>
          <w:rFonts w:ascii="Times New Roman" w:hAnsi="Times New Roman"/>
          <w:bCs/>
          <w:sz w:val="28"/>
          <w:szCs w:val="28"/>
          <w:lang w:val="vi-VN"/>
        </w:rPr>
        <w:t xml:space="preserve">2.017/2.017 </w:t>
      </w:r>
      <w:r w:rsidRPr="00851E85">
        <w:rPr>
          <w:rFonts w:ascii="Times New Roman" w:hAnsi="Times New Roman"/>
          <w:sz w:val="28"/>
          <w:szCs w:val="28"/>
          <w:lang w:val="vi-VN"/>
        </w:rPr>
        <w:t>thanh niên, đạt 100% chỉ tiêu</w:t>
      </w:r>
      <w:r w:rsidRPr="00851E85">
        <w:rPr>
          <w:rFonts w:ascii="Times New Roman" w:hAnsi="Times New Roman"/>
          <w:bCs/>
          <w:sz w:val="28"/>
          <w:szCs w:val="28"/>
        </w:rPr>
        <w:t xml:space="preserve"> (</w:t>
      </w:r>
      <w:r w:rsidRPr="00851E85">
        <w:rPr>
          <w:rFonts w:ascii="Times New Roman" w:hAnsi="Times New Roman"/>
          <w:sz w:val="28"/>
          <w:szCs w:val="28"/>
          <w:lang w:val="vi-VN"/>
        </w:rPr>
        <w:t xml:space="preserve">Bộ </w:t>
      </w:r>
      <w:r w:rsidRPr="00851E85">
        <w:rPr>
          <w:rFonts w:ascii="Times New Roman" w:hAnsi="Times New Roman"/>
          <w:sz w:val="28"/>
          <w:szCs w:val="28"/>
        </w:rPr>
        <w:t xml:space="preserve">Chỉ huy </w:t>
      </w:r>
      <w:r w:rsidR="00292BD7" w:rsidRPr="00851E85">
        <w:rPr>
          <w:rFonts w:ascii="Times New Roman" w:hAnsi="Times New Roman"/>
          <w:sz w:val="28"/>
          <w:szCs w:val="28"/>
        </w:rPr>
        <w:t>q</w:t>
      </w:r>
      <w:r w:rsidRPr="00851E85">
        <w:rPr>
          <w:rFonts w:ascii="Times New Roman" w:hAnsi="Times New Roman"/>
          <w:sz w:val="28"/>
          <w:szCs w:val="28"/>
        </w:rPr>
        <w:t>uân sự</w:t>
      </w:r>
      <w:r w:rsidRPr="00851E85">
        <w:rPr>
          <w:rFonts w:ascii="Times New Roman" w:hAnsi="Times New Roman"/>
          <w:sz w:val="28"/>
          <w:szCs w:val="28"/>
          <w:lang w:val="vi-VN"/>
        </w:rPr>
        <w:t xml:space="preserve"> thành phố tiếp nhận 140 thanh niên</w:t>
      </w:r>
      <w:r w:rsidRPr="00851E85">
        <w:rPr>
          <w:rFonts w:ascii="Times New Roman" w:hAnsi="Times New Roman"/>
          <w:sz w:val="28"/>
          <w:szCs w:val="28"/>
        </w:rPr>
        <w:t>);</w:t>
      </w:r>
      <w:r w:rsidRPr="00851E85">
        <w:rPr>
          <w:rFonts w:ascii="Times New Roman" w:hAnsi="Times New Roman"/>
          <w:sz w:val="28"/>
          <w:szCs w:val="28"/>
          <w:lang w:val="vi-VN"/>
        </w:rPr>
        <w:t xml:space="preserve"> </w:t>
      </w:r>
      <w:r w:rsidRPr="00851E85">
        <w:rPr>
          <w:rFonts w:ascii="Times New Roman" w:hAnsi="Times New Roman"/>
          <w:bCs/>
          <w:sz w:val="28"/>
          <w:szCs w:val="28"/>
          <w:lang w:val="vi-VN"/>
        </w:rPr>
        <w:t xml:space="preserve">tổ chức đăng ký nghĩa vụ quân sự lần đầu công dân </w:t>
      </w:r>
      <w:r w:rsidRPr="00851E85">
        <w:rPr>
          <w:rFonts w:ascii="Times New Roman" w:hAnsi="Times New Roman"/>
          <w:bCs/>
          <w:sz w:val="28"/>
          <w:szCs w:val="28"/>
          <w:lang w:val="vi-VN"/>
        </w:rPr>
        <w:lastRenderedPageBreak/>
        <w:t>tuổi 17 chặt chẽ, đúng quy định</w:t>
      </w:r>
      <w:r w:rsidRPr="00851E85">
        <w:rPr>
          <w:rStyle w:val="FootnoteReference"/>
          <w:rFonts w:ascii="Times New Roman" w:hAnsi="Times New Roman"/>
          <w:sz w:val="28"/>
          <w:szCs w:val="28"/>
          <w:lang w:val="vi-VN"/>
        </w:rPr>
        <w:footnoteReference w:id="29"/>
      </w:r>
      <w:r w:rsidRPr="00851E85">
        <w:rPr>
          <w:rFonts w:ascii="Times New Roman" w:hAnsi="Times New Roman"/>
          <w:bCs/>
          <w:sz w:val="28"/>
          <w:szCs w:val="28"/>
        </w:rPr>
        <w:t xml:space="preserve">; </w:t>
      </w:r>
      <w:r w:rsidRPr="00851E85">
        <w:rPr>
          <w:rFonts w:ascii="Times New Roman" w:hAnsi="Times New Roman"/>
          <w:sz w:val="28"/>
          <w:szCs w:val="28"/>
          <w:lang w:val="fi-FI"/>
        </w:rPr>
        <w:t>q</w:t>
      </w:r>
      <w:r w:rsidRPr="00851E85">
        <w:rPr>
          <w:rFonts w:ascii="Times New Roman" w:hAnsi="Times New Roman"/>
          <w:sz w:val="28"/>
          <w:szCs w:val="28"/>
          <w:lang w:val="vi-VN"/>
        </w:rPr>
        <w:t>uản lý chặt chẽ các khu vực cấm bay, hạn chế bay đối với tàu bay không người lái và các phương tiện bay siêu nhẹ trên địa bàn thành phố</w:t>
      </w:r>
      <w:r w:rsidRPr="00851E85">
        <w:rPr>
          <w:rFonts w:ascii="Times New Roman" w:hAnsi="Times New Roman"/>
          <w:sz w:val="28"/>
          <w:szCs w:val="28"/>
          <w:lang w:val="af-ZA"/>
        </w:rPr>
        <w:t>; thực hiện tốt công tác đ</w:t>
      </w:r>
      <w:r w:rsidRPr="00851E85">
        <w:rPr>
          <w:rFonts w:ascii="Times New Roman" w:hAnsi="Times New Roman"/>
          <w:spacing w:val="-2"/>
          <w:sz w:val="28"/>
          <w:szCs w:val="28"/>
          <w:lang w:val="pt-BR"/>
        </w:rPr>
        <w:t>ảm bảo an ninh,</w:t>
      </w:r>
      <w:r w:rsidRPr="00851E85">
        <w:rPr>
          <w:rFonts w:ascii="Times New Roman" w:hAnsi="Times New Roman"/>
          <w:spacing w:val="-2"/>
          <w:sz w:val="28"/>
          <w:szCs w:val="28"/>
          <w:lang w:val="vi-VN"/>
        </w:rPr>
        <w:t xml:space="preserve"> an toàn</w:t>
      </w:r>
      <w:r w:rsidRPr="00851E85">
        <w:rPr>
          <w:rFonts w:ascii="Times New Roman" w:hAnsi="Times New Roman"/>
          <w:spacing w:val="-2"/>
          <w:sz w:val="28"/>
          <w:szCs w:val="28"/>
          <w:lang w:val="pt-BR"/>
        </w:rPr>
        <w:t xml:space="preserve"> mọi hoạt động của lực lượng vũ trang thành phố và các đoàn cán bộ của Đảng, Nhà nước, Quân </w:t>
      </w:r>
      <w:r w:rsidRPr="00851E85">
        <w:rPr>
          <w:rFonts w:ascii="Times New Roman" w:hAnsi="Times New Roman"/>
          <w:spacing w:val="-2"/>
          <w:sz w:val="28"/>
          <w:szCs w:val="28"/>
          <w:lang w:val="vi-VN"/>
        </w:rPr>
        <w:t>đội, khách quốc tế đến thăm, làm việc trên địa bàn. Tổ chức thành công Tết Quân Dân năm 2025 ý nghĩa, thiết thực và an toàn. Tăng cường công tác tuần tra, kiểm soát, bảo đảm trật tự, an toàn giao thông, xử lý các hành vi vi phạm về an toàn giao thông. Triển khai thực hiện đồng bộ các giải pháp bảo đảm trật tự an toàn giao thông, xây dựng phương án phân luồng, phân tuyến giao thông, hạn chế xảy ra ùn tắc giao thông tại các tuyến đường trọng điểm, các điểm vui chơi giải trí công cộng, các sự kiện chính trị, văn hóa quan trọng diễn ra trên địa bàn.</w:t>
      </w:r>
    </w:p>
    <w:p w14:paraId="3FCFCF83" w14:textId="7E83D904" w:rsidR="00A7191F" w:rsidRPr="00851E85" w:rsidRDefault="00A7191F" w:rsidP="009E230B">
      <w:pPr>
        <w:spacing w:before="120"/>
        <w:ind w:right="57" w:firstLine="709"/>
        <w:jc w:val="both"/>
        <w:rPr>
          <w:rFonts w:ascii="Times New Roman" w:hAnsi="Times New Roman"/>
          <w:sz w:val="28"/>
          <w:szCs w:val="28"/>
        </w:rPr>
      </w:pPr>
      <w:r w:rsidRPr="00851E85">
        <w:rPr>
          <w:rFonts w:ascii="Times New Roman" w:hAnsi="Times New Roman"/>
          <w:b/>
          <w:bCs/>
          <w:sz w:val="28"/>
          <w:szCs w:val="28"/>
        </w:rPr>
        <w:t xml:space="preserve">II. </w:t>
      </w:r>
      <w:r w:rsidR="0001119F" w:rsidRPr="00851E85">
        <w:rPr>
          <w:rFonts w:ascii="Times New Roman" w:hAnsi="Times New Roman"/>
          <w:b/>
          <w:bCs/>
          <w:sz w:val="28"/>
          <w:szCs w:val="28"/>
        </w:rPr>
        <w:t>ĐÁNH GIÁ CHUNG</w:t>
      </w:r>
    </w:p>
    <w:p w14:paraId="2258B314" w14:textId="77777777" w:rsidR="00A7191F" w:rsidRPr="00851E85" w:rsidRDefault="00A7191F" w:rsidP="009E230B">
      <w:pPr>
        <w:shd w:val="clear" w:color="auto" w:fill="FFFFFF"/>
        <w:spacing w:before="120"/>
        <w:ind w:firstLine="709"/>
        <w:jc w:val="both"/>
        <w:rPr>
          <w:rFonts w:ascii="Times New Roman" w:hAnsi="Times New Roman"/>
          <w:b/>
          <w:spacing w:val="-2"/>
          <w:sz w:val="28"/>
          <w:szCs w:val="28"/>
          <w:lang w:val="id-ID"/>
        </w:rPr>
      </w:pPr>
      <w:r w:rsidRPr="00851E85">
        <w:rPr>
          <w:rFonts w:ascii="Times New Roman" w:hAnsi="Times New Roman"/>
          <w:b/>
          <w:spacing w:val="-2"/>
          <w:sz w:val="28"/>
          <w:szCs w:val="28"/>
          <w:lang w:val="id-ID"/>
        </w:rPr>
        <w:t>1. Những mặt làm được</w:t>
      </w:r>
    </w:p>
    <w:p w14:paraId="3FDABB9D" w14:textId="20191148" w:rsidR="00A7191F" w:rsidRPr="00851E85" w:rsidRDefault="00A7191F" w:rsidP="009E230B">
      <w:pPr>
        <w:shd w:val="clear" w:color="auto" w:fill="FFFFFF"/>
        <w:spacing w:before="120"/>
        <w:ind w:firstLine="709"/>
        <w:jc w:val="both"/>
        <w:rPr>
          <w:rFonts w:ascii="Times New Roman" w:hAnsi="Times New Roman"/>
          <w:bCs/>
          <w:sz w:val="28"/>
          <w:szCs w:val="28"/>
        </w:rPr>
      </w:pPr>
      <w:r w:rsidRPr="00851E85">
        <w:rPr>
          <w:rFonts w:ascii="Times New Roman" w:hAnsi="Times New Roman"/>
          <w:sz w:val="28"/>
          <w:szCs w:val="28"/>
          <w:lang w:val="vi-VN"/>
        </w:rPr>
        <w:t>Trong 6 tháng đầu năm 2025, Cần Thơ đã đạt được những kết quả tích cực trong phát triển kinh tế - xã hội, với tăng trưởng GRDP qu</w:t>
      </w:r>
      <w:r w:rsidR="000E3A93" w:rsidRPr="00851E85">
        <w:rPr>
          <w:rFonts w:ascii="Times New Roman" w:hAnsi="Times New Roman"/>
          <w:sz w:val="28"/>
          <w:szCs w:val="28"/>
          <w:lang w:val="vi-VN"/>
        </w:rPr>
        <w:t>ý I</w:t>
      </w:r>
      <w:r w:rsidR="000E3A93" w:rsidRPr="00851E85">
        <w:rPr>
          <w:rFonts w:ascii="Times New Roman" w:hAnsi="Times New Roman"/>
          <w:sz w:val="28"/>
          <w:szCs w:val="28"/>
        </w:rPr>
        <w:t xml:space="preserve"> năm </w:t>
      </w:r>
      <w:r w:rsidRPr="00851E85">
        <w:rPr>
          <w:rFonts w:ascii="Times New Roman" w:hAnsi="Times New Roman"/>
          <w:sz w:val="28"/>
          <w:szCs w:val="28"/>
          <w:lang w:val="vi-VN"/>
        </w:rPr>
        <w:t>2025 cao nhất từ năm 2021</w:t>
      </w:r>
      <w:r w:rsidRPr="00851E85">
        <w:rPr>
          <w:rFonts w:ascii="Times New Roman" w:hAnsi="Times New Roman"/>
          <w:sz w:val="28"/>
          <w:szCs w:val="28"/>
          <w:vertAlign w:val="superscript"/>
          <w:lang w:val="vi-VN"/>
        </w:rPr>
        <w:footnoteReference w:id="30"/>
      </w:r>
      <w:r w:rsidRPr="00851E85">
        <w:rPr>
          <w:rFonts w:ascii="Times New Roman" w:hAnsi="Times New Roman"/>
          <w:sz w:val="28"/>
          <w:szCs w:val="28"/>
          <w:lang w:val="vi-VN"/>
        </w:rPr>
        <w:t xml:space="preserve"> là tiền đề cho các quý còn lại năm 2025</w:t>
      </w:r>
      <w:r w:rsidRPr="00851E85">
        <w:rPr>
          <w:rFonts w:ascii="Times New Roman" w:hAnsi="Times New Roman"/>
          <w:sz w:val="28"/>
          <w:szCs w:val="28"/>
        </w:rPr>
        <w:t>. M</w:t>
      </w:r>
      <w:r w:rsidRPr="00851E85">
        <w:rPr>
          <w:rFonts w:ascii="Times New Roman" w:hAnsi="Times New Roman"/>
          <w:sz w:val="28"/>
          <w:szCs w:val="28"/>
          <w:lang w:val="vi-VN"/>
        </w:rPr>
        <w:t>ột số ngành kinh tế phục hồi, tăng trưởng tốt</w:t>
      </w:r>
      <w:r w:rsidRPr="00851E85">
        <w:rPr>
          <w:rFonts w:ascii="Times New Roman" w:hAnsi="Times New Roman"/>
          <w:sz w:val="28"/>
          <w:szCs w:val="28"/>
        </w:rPr>
        <w:t>: C</w:t>
      </w:r>
      <w:r w:rsidRPr="00851E85">
        <w:rPr>
          <w:rFonts w:ascii="Times New Roman" w:hAnsi="Times New Roman"/>
          <w:sz w:val="28"/>
          <w:szCs w:val="28"/>
          <w:lang w:val="vi-VN"/>
        </w:rPr>
        <w:t xml:space="preserve">hỉ số sản xuất công nghiệp (IIP) tăng khá (6,98%), góp phần quan trọng vào tăng trưởng chung; </w:t>
      </w:r>
      <w:r w:rsidR="005B767A" w:rsidRPr="00851E85">
        <w:rPr>
          <w:rFonts w:ascii="Times New Roman" w:hAnsi="Times New Roman"/>
          <w:sz w:val="28"/>
          <w:szCs w:val="28"/>
        </w:rPr>
        <w:t>t</w:t>
      </w:r>
      <w:r w:rsidRPr="00851E85">
        <w:rPr>
          <w:rFonts w:ascii="Times New Roman" w:hAnsi="Times New Roman"/>
          <w:sz w:val="28"/>
          <w:szCs w:val="28"/>
          <w:lang w:val="vi-VN"/>
        </w:rPr>
        <w:t xml:space="preserve">hương mại </w:t>
      </w:r>
      <w:r w:rsidRPr="00851E85">
        <w:rPr>
          <w:rFonts w:ascii="Times New Roman" w:hAnsi="Times New Roman"/>
          <w:sz w:val="28"/>
          <w:szCs w:val="28"/>
        </w:rPr>
        <w:t xml:space="preserve">- </w:t>
      </w:r>
      <w:r w:rsidRPr="00851E85">
        <w:rPr>
          <w:rFonts w:ascii="Times New Roman" w:hAnsi="Times New Roman"/>
          <w:sz w:val="28"/>
          <w:szCs w:val="28"/>
          <w:lang w:val="vi-VN"/>
        </w:rPr>
        <w:t xml:space="preserve">dịch vụ phát triển mạnh thể hiện qua tổng mức bán lẻ hàng hóa và doanh thu tăng 11,67%; </w:t>
      </w:r>
      <w:r w:rsidR="005B767A" w:rsidRPr="00851E85">
        <w:rPr>
          <w:rFonts w:ascii="Times New Roman" w:hAnsi="Times New Roman"/>
          <w:sz w:val="28"/>
          <w:szCs w:val="28"/>
        </w:rPr>
        <w:t>d</w:t>
      </w:r>
      <w:r w:rsidRPr="00851E85">
        <w:rPr>
          <w:rFonts w:ascii="Times New Roman" w:hAnsi="Times New Roman"/>
          <w:sz w:val="28"/>
          <w:szCs w:val="28"/>
          <w:lang w:val="vi-VN"/>
        </w:rPr>
        <w:t>u lịch phục hồi rõ rệt với 4 triệu lượt khách, tăng 16,8%, doanh thu 4.000 tỷ đồng; xuất khẩu tăng gần 9% so với cùng kỳ. Nông nghiệp ổn định, chuyển dịch cơ cấu hiệu quả, mặc dù diện tích lúa giảm, nhưng cây ăn trái và thủy sản tăng trưởng tốt. Khoa học, công nghệ và chuyển đổi số chuyển biến tích cực, nhanh chóng triển khai Nghị quyết số 57-NQ/TW ngày 22 tháng 12 năm 2024 của Bộ Chính trị “Về đột phá phát triển khoa học, công nghệ, đổi mới sáng tạo và chuyển đổi số quốc gia”. Thực hiện kịp thời, đúng tiến độ chủ trương của Đảng, Nhà nước về tiếp tục sắp xếp, tinh gọn bộ máy hoạt động hiệu lực, hiệu quả, đáp ứng yêu cầu nhiệm vụ trong tình hình mới</w:t>
      </w:r>
      <w:r w:rsidRPr="00851E85">
        <w:rPr>
          <w:rFonts w:ascii="Times New Roman" w:hAnsi="Times New Roman"/>
          <w:sz w:val="28"/>
          <w:szCs w:val="28"/>
        </w:rPr>
        <w:t xml:space="preserve">; nghiêm túc, khẩn trương tổ chức triển khai Kế hoạch thực hiện Nghị quyết số 68-NQ/TW ngày 04 tháng 5 năm 2025 về phát triển kinh tế tư nhân. </w:t>
      </w:r>
      <w:r w:rsidRPr="00851E85">
        <w:rPr>
          <w:rFonts w:ascii="Times New Roman" w:hAnsi="Times New Roman"/>
          <w:sz w:val="28"/>
          <w:szCs w:val="28"/>
          <w:lang w:val="vi-VN"/>
        </w:rPr>
        <w:t>Chính trị, xã hội ổn</w:t>
      </w:r>
      <w:r w:rsidRPr="00851E85">
        <w:rPr>
          <w:rFonts w:ascii="Times New Roman" w:hAnsi="Times New Roman"/>
          <w:sz w:val="28"/>
          <w:szCs w:val="28"/>
          <w:lang w:val="es-ES"/>
        </w:rPr>
        <w:t xml:space="preserve"> định, quốc phòng an ninh, trật tự an toàn xã hội trên địa bàn được giữ vững.</w:t>
      </w:r>
    </w:p>
    <w:p w14:paraId="455C5C76" w14:textId="77777777" w:rsidR="00A7191F" w:rsidRPr="00851E85" w:rsidRDefault="00A7191F" w:rsidP="009E230B">
      <w:pPr>
        <w:shd w:val="clear" w:color="auto" w:fill="FFFFFF"/>
        <w:spacing w:before="120"/>
        <w:ind w:firstLine="709"/>
        <w:jc w:val="both"/>
        <w:rPr>
          <w:rFonts w:ascii="Times New Roman" w:hAnsi="Times New Roman"/>
          <w:b/>
          <w:sz w:val="28"/>
          <w:szCs w:val="28"/>
          <w:lang w:val="pl-PL"/>
        </w:rPr>
      </w:pPr>
      <w:r w:rsidRPr="00851E85">
        <w:rPr>
          <w:rFonts w:ascii="Times New Roman" w:hAnsi="Times New Roman"/>
          <w:b/>
          <w:sz w:val="28"/>
          <w:szCs w:val="28"/>
          <w:lang w:val="pl-PL"/>
        </w:rPr>
        <w:t>2. Những khó khăn, hạn chế</w:t>
      </w:r>
    </w:p>
    <w:p w14:paraId="03540053" w14:textId="3DF67FD2" w:rsidR="00A7191F" w:rsidRPr="00851E85" w:rsidRDefault="00A7191F" w:rsidP="009E230B">
      <w:pPr>
        <w:shd w:val="clear" w:color="auto" w:fill="FFFFFF"/>
        <w:spacing w:before="120"/>
        <w:ind w:firstLine="709"/>
        <w:jc w:val="both"/>
        <w:rPr>
          <w:rFonts w:ascii="Times New Roman" w:hAnsi="Times New Roman"/>
          <w:spacing w:val="-2"/>
          <w:sz w:val="28"/>
          <w:szCs w:val="28"/>
          <w:lang w:val="vi-VN"/>
        </w:rPr>
      </w:pPr>
      <w:r w:rsidRPr="00851E85">
        <w:rPr>
          <w:rFonts w:ascii="Times New Roman" w:hAnsi="Times New Roman"/>
          <w:sz w:val="28"/>
          <w:szCs w:val="28"/>
          <w:lang w:val="vi-VN"/>
        </w:rPr>
        <w:t>Bên cạnh kết quả làm được, kinh tế - xã hội thành phố vẫn còn nhiều khó khăn, hạn chế. Hoạt động sản xuất kinh doanh của doanh nghiệp vẫn còn đối mặt với nhiều khó khăn thách thức từ thị trường, lượng hàng tồn kho tại các doanh nghiệp sản xuất công nghiệp khá cao</w:t>
      </w:r>
      <w:r w:rsidR="000E3A93" w:rsidRPr="00851E85">
        <w:rPr>
          <w:rFonts w:ascii="Times New Roman" w:hAnsi="Times New Roman"/>
          <w:sz w:val="28"/>
          <w:szCs w:val="28"/>
        </w:rPr>
        <w:t>, t</w:t>
      </w:r>
      <w:r w:rsidRPr="00851E85">
        <w:rPr>
          <w:rFonts w:ascii="Times New Roman" w:hAnsi="Times New Roman"/>
          <w:sz w:val="28"/>
          <w:szCs w:val="28"/>
          <w:lang w:val="vi-VN"/>
        </w:rPr>
        <w:t xml:space="preserve">ăng trưởng chưa đồng đều giữa các ngành, công nghiệp và nông nghiệp tăng chậm hơn so với dịch vụ; </w:t>
      </w:r>
      <w:r w:rsidRPr="00851E85">
        <w:rPr>
          <w:rFonts w:ascii="Times New Roman" w:hAnsi="Times New Roman"/>
          <w:sz w:val="28"/>
          <w:szCs w:val="28"/>
        </w:rPr>
        <w:t>g</w:t>
      </w:r>
      <w:r w:rsidRPr="00851E85">
        <w:rPr>
          <w:rFonts w:ascii="Times New Roman" w:hAnsi="Times New Roman"/>
          <w:sz w:val="28"/>
          <w:szCs w:val="28"/>
          <w:lang w:val="vi-VN"/>
        </w:rPr>
        <w:t xml:space="preserve">iá lúa trong nước và giá gạo xuất khẩu liên tục giảm sâu; </w:t>
      </w:r>
      <w:r w:rsidRPr="00851E85">
        <w:rPr>
          <w:rFonts w:ascii="Times New Roman" w:hAnsi="Times New Roman"/>
          <w:sz w:val="28"/>
          <w:szCs w:val="28"/>
        </w:rPr>
        <w:t>s</w:t>
      </w:r>
      <w:r w:rsidRPr="00851E85">
        <w:rPr>
          <w:rFonts w:ascii="Times New Roman" w:hAnsi="Times New Roman"/>
          <w:sz w:val="28"/>
          <w:szCs w:val="28"/>
          <w:lang w:val="vi-VN"/>
        </w:rPr>
        <w:t>ản phẩm cá tra đông lạnh vẫn còn khó khăn trong việc ký kết đơn hàng xuất khẩu mới</w:t>
      </w:r>
      <w:r w:rsidR="000E3A93" w:rsidRPr="00851E85">
        <w:rPr>
          <w:rFonts w:ascii="Times New Roman" w:hAnsi="Times New Roman"/>
          <w:sz w:val="28"/>
          <w:szCs w:val="28"/>
          <w:lang w:val="vi-VN"/>
        </w:rPr>
        <w:t>.</w:t>
      </w:r>
      <w:r w:rsidR="000E3A93" w:rsidRPr="00851E85">
        <w:rPr>
          <w:rFonts w:ascii="Times New Roman" w:hAnsi="Times New Roman"/>
          <w:sz w:val="28"/>
          <w:szCs w:val="28"/>
        </w:rPr>
        <w:t xml:space="preserve"> </w:t>
      </w:r>
      <w:r w:rsidRPr="00851E85">
        <w:rPr>
          <w:rFonts w:ascii="Times New Roman" w:hAnsi="Times New Roman"/>
          <w:spacing w:val="-2"/>
          <w:sz w:val="28"/>
          <w:szCs w:val="28"/>
          <w:lang w:val="es-ES_tradnl"/>
        </w:rPr>
        <w:t xml:space="preserve">Tình hình thời tiết, biến đổi khí hậu tiềm ẩn rủi ro đến sản xuất nông nghiệp. </w:t>
      </w:r>
      <w:r w:rsidRPr="00851E85">
        <w:rPr>
          <w:rFonts w:ascii="Times New Roman" w:hAnsi="Times New Roman"/>
          <w:spacing w:val="-2"/>
          <w:sz w:val="28"/>
          <w:szCs w:val="28"/>
          <w:lang w:val="vi-VN"/>
        </w:rPr>
        <w:t xml:space="preserve">Thương mại, dịch vụ tăng trưởng nhưng </w:t>
      </w:r>
      <w:r w:rsidRPr="00851E85">
        <w:rPr>
          <w:rFonts w:ascii="Times New Roman" w:hAnsi="Times New Roman"/>
          <w:spacing w:val="-2"/>
          <w:sz w:val="28"/>
          <w:szCs w:val="28"/>
          <w:lang w:val="vi-VN"/>
        </w:rPr>
        <w:lastRenderedPageBreak/>
        <w:t>chưa thật sự bền vững, tăng trưởng chủ yếu là từ các hoạt động lễ tết, lễ hội vào thời điểm đầu năm, thành phố chưa phát huy hết lợi thế, tiềm năng du lịch</w:t>
      </w:r>
      <w:r w:rsidRPr="00851E85">
        <w:rPr>
          <w:rFonts w:ascii="Times New Roman" w:hAnsi="Times New Roman"/>
          <w:spacing w:val="-2"/>
          <w:sz w:val="28"/>
          <w:szCs w:val="28"/>
        </w:rPr>
        <w:t>,</w:t>
      </w:r>
      <w:r w:rsidRPr="00851E85">
        <w:rPr>
          <w:rFonts w:ascii="Times New Roman" w:hAnsi="Times New Roman"/>
          <w:spacing w:val="-2"/>
          <w:sz w:val="28"/>
          <w:szCs w:val="28"/>
          <w:lang w:val="vi-VN"/>
        </w:rPr>
        <w:t xml:space="preserve"> chưa xây dựng được sản phẩm đặc thù để thu hút khách du lịch. Thành phố chưa thu hút được dự án đầu tư ngoài</w:t>
      </w:r>
      <w:r w:rsidRPr="00851E85">
        <w:rPr>
          <w:rFonts w:ascii="Times New Roman" w:hAnsi="Times New Roman"/>
          <w:spacing w:val="-2"/>
          <w:sz w:val="28"/>
          <w:szCs w:val="28"/>
        </w:rPr>
        <w:t xml:space="preserve"> ngân sách. </w:t>
      </w:r>
      <w:r w:rsidR="005B767A" w:rsidRPr="00851E85">
        <w:rPr>
          <w:rFonts w:ascii="Times New Roman" w:hAnsi="Times New Roman"/>
          <w:spacing w:val="-2"/>
          <w:sz w:val="28"/>
          <w:szCs w:val="28"/>
        </w:rPr>
        <w:t>Một số chỉ tiêu phát triển kinh tế - xã hội chưa đạt yêu cầu kế hoạch đề ra, cụ thể như: G</w:t>
      </w:r>
      <w:r w:rsidRPr="00851E85">
        <w:rPr>
          <w:rFonts w:ascii="Times New Roman" w:hAnsi="Times New Roman"/>
          <w:spacing w:val="-2"/>
          <w:sz w:val="28"/>
          <w:szCs w:val="28"/>
        </w:rPr>
        <w:t>i</w:t>
      </w:r>
      <w:r w:rsidRPr="00851E85">
        <w:rPr>
          <w:rFonts w:ascii="Times New Roman" w:hAnsi="Times New Roman"/>
          <w:spacing w:val="-2"/>
          <w:sz w:val="28"/>
          <w:szCs w:val="28"/>
          <w:lang w:val="vi-VN"/>
        </w:rPr>
        <w:t>ải ngân vốn đầu tư công chậm so với yêu cầu nguyên nhân vẫn từ thủ tục đầu tư, giải phóng mặt bằng chậm. Việc điều chỉnh quy hoạch cấp tỉnh đang trong quá trình rà soát sau sáp nhập địa giới hành chính.</w:t>
      </w:r>
    </w:p>
    <w:p w14:paraId="489D2161" w14:textId="1FF22902"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firstLine="709"/>
        <w:jc w:val="both"/>
        <w:rPr>
          <w:rFonts w:ascii="Times New Roman" w:hAnsi="Times New Roman"/>
          <w:b/>
          <w:bCs/>
          <w:sz w:val="28"/>
          <w:szCs w:val="28"/>
          <w:lang w:val="it-IT"/>
        </w:rPr>
      </w:pPr>
      <w:r w:rsidRPr="00851E85">
        <w:rPr>
          <w:rFonts w:ascii="Times New Roman" w:hAnsi="Times New Roman"/>
          <w:b/>
          <w:bCs/>
          <w:sz w:val="28"/>
          <w:szCs w:val="28"/>
          <w:lang w:val="it-IT"/>
        </w:rPr>
        <w:t xml:space="preserve">III. </w:t>
      </w:r>
      <w:r w:rsidR="005B767A" w:rsidRPr="00851E85">
        <w:rPr>
          <w:rFonts w:ascii="Times New Roman" w:hAnsi="Times New Roman"/>
          <w:b/>
          <w:bCs/>
          <w:sz w:val="28"/>
          <w:szCs w:val="28"/>
          <w:lang w:val="it-IT"/>
        </w:rPr>
        <w:t>MỘT SỐ NHIỆM VỤ, GIẢI PHÁP CHỦ YẾU TRONG QUÝ III NĂM 2025</w:t>
      </w:r>
    </w:p>
    <w:p w14:paraId="4F166D0B" w14:textId="306FC706"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firstLine="709"/>
        <w:jc w:val="both"/>
        <w:rPr>
          <w:rFonts w:ascii="Times New Roman" w:hAnsi="Times New Roman"/>
          <w:sz w:val="28"/>
          <w:szCs w:val="28"/>
          <w:lang w:val="it-IT"/>
        </w:rPr>
      </w:pPr>
      <w:r w:rsidRPr="00851E85">
        <w:rPr>
          <w:rFonts w:ascii="Times New Roman" w:hAnsi="Times New Roman"/>
          <w:sz w:val="28"/>
          <w:szCs w:val="28"/>
          <w:lang w:val="it-IT"/>
        </w:rPr>
        <w:t>Trong qu</w:t>
      </w:r>
      <w:r w:rsidR="000E3A93" w:rsidRPr="00851E85">
        <w:rPr>
          <w:rFonts w:ascii="Times New Roman" w:hAnsi="Times New Roman"/>
          <w:sz w:val="28"/>
          <w:szCs w:val="28"/>
          <w:lang w:val="it-IT"/>
        </w:rPr>
        <w:t xml:space="preserve">ý III năm </w:t>
      </w:r>
      <w:r w:rsidRPr="00851E85">
        <w:rPr>
          <w:rFonts w:ascii="Times New Roman" w:hAnsi="Times New Roman"/>
          <w:sz w:val="28"/>
          <w:szCs w:val="28"/>
          <w:lang w:val="it-IT"/>
        </w:rPr>
        <w:t>2025, dự báo khó khăn, thách thức s</w:t>
      </w:r>
      <w:r w:rsidR="000E3A93" w:rsidRPr="00851E85">
        <w:rPr>
          <w:rFonts w:ascii="Times New Roman" w:hAnsi="Times New Roman"/>
          <w:sz w:val="28"/>
          <w:szCs w:val="28"/>
          <w:lang w:val="it-IT"/>
        </w:rPr>
        <w:t xml:space="preserve">ẽ nhiều hơn thời cơ, thuận lợi, </w:t>
      </w:r>
      <w:r w:rsidRPr="00851E85">
        <w:rPr>
          <w:rFonts w:ascii="Times New Roman" w:hAnsi="Times New Roman"/>
          <w:sz w:val="28"/>
          <w:szCs w:val="28"/>
          <w:lang w:val="it-IT"/>
        </w:rPr>
        <w:t xml:space="preserve">để phấn đấu đạt mức cao nhất các chỉ tiêu theo Nghị quyết Thành ủy, </w:t>
      </w:r>
      <w:r w:rsidR="000E3A93" w:rsidRPr="00851E85">
        <w:rPr>
          <w:rFonts w:ascii="Times New Roman" w:hAnsi="Times New Roman"/>
          <w:sz w:val="28"/>
          <w:szCs w:val="28"/>
          <w:lang w:val="it-IT"/>
        </w:rPr>
        <w:t>HĐND</w:t>
      </w:r>
      <w:r w:rsidRPr="00851E85">
        <w:rPr>
          <w:rFonts w:ascii="Times New Roman" w:hAnsi="Times New Roman"/>
          <w:sz w:val="28"/>
          <w:szCs w:val="28"/>
          <w:lang w:val="it-IT"/>
        </w:rPr>
        <w:t xml:space="preserve"> thành phố, </w:t>
      </w:r>
      <w:r w:rsidR="000E3A93" w:rsidRPr="00851E85">
        <w:rPr>
          <w:rFonts w:ascii="Times New Roman" w:hAnsi="Times New Roman"/>
          <w:sz w:val="28"/>
          <w:szCs w:val="28"/>
          <w:lang w:val="it-IT"/>
        </w:rPr>
        <w:t>UBND</w:t>
      </w:r>
      <w:r w:rsidRPr="00851E85">
        <w:rPr>
          <w:rFonts w:ascii="Times New Roman" w:hAnsi="Times New Roman"/>
          <w:sz w:val="28"/>
          <w:szCs w:val="28"/>
          <w:lang w:val="it-IT"/>
        </w:rPr>
        <w:t xml:space="preserve"> thành phố, tập trung thực hiện các nhiệm vụ, giải pháp trọng tâm sau:</w:t>
      </w:r>
    </w:p>
    <w:p w14:paraId="2A621192" w14:textId="407409E7"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firstLine="709"/>
        <w:jc w:val="both"/>
        <w:rPr>
          <w:rFonts w:ascii="Times New Roman" w:hAnsi="Times New Roman"/>
          <w:bCs/>
          <w:iCs/>
          <w:sz w:val="28"/>
          <w:szCs w:val="28"/>
          <w:lang w:val="pt-BR"/>
        </w:rPr>
      </w:pPr>
      <w:bookmarkStart w:id="3" w:name="_Hlk167459050"/>
      <w:r w:rsidRPr="00851E85">
        <w:rPr>
          <w:rFonts w:ascii="Times New Roman" w:hAnsi="Times New Roman"/>
          <w:b/>
          <w:sz w:val="28"/>
          <w:szCs w:val="28"/>
        </w:rPr>
        <w:t xml:space="preserve">1. </w:t>
      </w:r>
      <w:r w:rsidRPr="00851E85">
        <w:rPr>
          <w:rFonts w:ascii="Times New Roman" w:hAnsi="Times New Roman"/>
          <w:bCs/>
          <w:iCs/>
          <w:sz w:val="28"/>
          <w:szCs w:val="28"/>
          <w:lang w:val="pt-BR"/>
        </w:rPr>
        <w:t>Tiếp tục bám sát, triển khai có hiệu quả các nhiệm vụ, giải pháp đã được đề ra tại Nghị quyết, văn bản chỉ đạo của Đảng, Quốc hội, Chính phủ về phát triển kinh tế - xã hội, quốc phòng, an ninh và dự toán ngân sách năm 2025; trong đó, theo dõi sát diễn biến tình hình quốc tế, khu vực, trong nước, chủ động</w:t>
      </w:r>
      <w:r w:rsidRPr="00851E85">
        <w:rPr>
          <w:rFonts w:ascii="Times New Roman" w:hAnsi="Times New Roman"/>
          <w:sz w:val="28"/>
          <w:szCs w:val="28"/>
        </w:rPr>
        <w:t xml:space="preserve"> phân tích, dự báo, có phương án ứng phó kịp thời, hiệu quả</w:t>
      </w:r>
      <w:r w:rsidRPr="00851E85">
        <w:rPr>
          <w:rFonts w:ascii="Times New Roman" w:hAnsi="Times New Roman"/>
          <w:bCs/>
          <w:iCs/>
          <w:sz w:val="28"/>
          <w:szCs w:val="28"/>
          <w:lang w:val="pt-BR"/>
        </w:rPr>
        <w:t>; đồng thời, tập trung rà soát, xác định các nhiệm vụ trọng tâm, trọng điểm để tập trung chỉ đạo, điều hành, bảo đảm hoạt động công vụ diễn ra thông suốt, đạt tiến độ, chất lượng, hiệu quả, không để chậm trễ ảnh hưởng đến sản xuất, kinh doanh và các hoạt động kinh tế - xã hội. Bảo đảm chất lượng, tiến độ cụ thể hóa các Nghị quyết HĐND thành phố đã được thông qua tại các kỳ họp, sớm đưa Nghị quyết đi vào cuộc sốn</w:t>
      </w:r>
      <w:r w:rsidR="002F7712" w:rsidRPr="00851E85">
        <w:rPr>
          <w:rFonts w:ascii="Times New Roman" w:hAnsi="Times New Roman"/>
          <w:bCs/>
          <w:iCs/>
          <w:sz w:val="28"/>
          <w:szCs w:val="28"/>
          <w:lang w:val="pt-BR"/>
        </w:rPr>
        <w:t>g</w:t>
      </w:r>
      <w:r w:rsidRPr="00851E85">
        <w:rPr>
          <w:rFonts w:ascii="Times New Roman" w:hAnsi="Times New Roman"/>
          <w:bCs/>
          <w:iCs/>
          <w:sz w:val="28"/>
          <w:szCs w:val="28"/>
          <w:lang w:val="pt-BR"/>
        </w:rPr>
        <w:t>. Tăng cường kiểm tra, đôn đốc, nhất là đối với những nhiệm vụ còn tồn đọng, chậm tiến độ và những vấn đề phát sinh, phức tạp.</w:t>
      </w:r>
    </w:p>
    <w:p w14:paraId="0F48C7F6" w14:textId="5B1BAB0C" w:rsidR="00A7191F" w:rsidRPr="00851E85" w:rsidRDefault="00A7191F" w:rsidP="00BF54AC">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sz w:val="28"/>
          <w:szCs w:val="28"/>
          <w:lang w:val="nl-NL"/>
        </w:rPr>
      </w:pPr>
      <w:r w:rsidRPr="00851E85">
        <w:rPr>
          <w:rFonts w:ascii="Times New Roman" w:hAnsi="Times New Roman"/>
          <w:b/>
          <w:iCs/>
          <w:sz w:val="28"/>
          <w:szCs w:val="28"/>
          <w:lang w:val="pt-BR"/>
        </w:rPr>
        <w:t>2.</w:t>
      </w:r>
      <w:r w:rsidRPr="00851E85">
        <w:rPr>
          <w:rFonts w:ascii="Times New Roman" w:hAnsi="Times New Roman"/>
          <w:bCs/>
          <w:iCs/>
          <w:sz w:val="28"/>
          <w:szCs w:val="28"/>
          <w:lang w:val="pt-BR"/>
        </w:rPr>
        <w:t xml:space="preserve"> </w:t>
      </w:r>
      <w:r w:rsidRPr="00851E85">
        <w:rPr>
          <w:rFonts w:ascii="Times New Roman" w:hAnsi="Times New Roman"/>
          <w:bCs/>
          <w:sz w:val="28"/>
          <w:szCs w:val="28"/>
          <w:lang w:val="nl-NL"/>
        </w:rPr>
        <w:t>Tiếp tục thực hiện sắp xếp, hoàn thiện tổ chức bộ máy trong năm 2025 và nhiệm kỳ 2025</w:t>
      </w:r>
      <w:r w:rsidR="000E3A93" w:rsidRPr="00851E85">
        <w:rPr>
          <w:rFonts w:ascii="Times New Roman" w:hAnsi="Times New Roman"/>
          <w:bCs/>
          <w:sz w:val="28"/>
          <w:szCs w:val="28"/>
          <w:lang w:val="nl-NL"/>
        </w:rPr>
        <w:t xml:space="preserve"> </w:t>
      </w:r>
      <w:r w:rsidRPr="00851E85">
        <w:rPr>
          <w:rFonts w:ascii="Times New Roman" w:hAnsi="Times New Roman"/>
          <w:bCs/>
          <w:sz w:val="28"/>
          <w:szCs w:val="28"/>
          <w:lang w:val="nl-NL"/>
        </w:rPr>
        <w:t>-</w:t>
      </w:r>
      <w:r w:rsidR="000E3A93" w:rsidRPr="00851E85">
        <w:rPr>
          <w:rFonts w:ascii="Times New Roman" w:hAnsi="Times New Roman"/>
          <w:bCs/>
          <w:sz w:val="28"/>
          <w:szCs w:val="28"/>
          <w:lang w:val="nl-NL"/>
        </w:rPr>
        <w:t xml:space="preserve"> </w:t>
      </w:r>
      <w:r w:rsidRPr="00851E85">
        <w:rPr>
          <w:rFonts w:ascii="Times New Roman" w:hAnsi="Times New Roman"/>
          <w:bCs/>
          <w:sz w:val="28"/>
          <w:szCs w:val="28"/>
          <w:lang w:val="nl-NL"/>
        </w:rPr>
        <w:t xml:space="preserve">2030; bảo đảm đúng lộ trình, tiến độ xây dựng đề án về sắp xếp, tổ chức lại đơn vị hành chính các cấp và xây dựng mô hình tổ chức chính quyền địa phương 02 cấp, không để gián đoạn, chậm trễ </w:t>
      </w:r>
      <w:r w:rsidR="00BF54AC">
        <w:rPr>
          <w:rFonts w:ascii="Times New Roman" w:hAnsi="Times New Roman"/>
          <w:bCs/>
          <w:sz w:val="28"/>
          <w:szCs w:val="28"/>
          <w:lang w:val="nl-NL"/>
        </w:rPr>
        <w:t xml:space="preserve">ảnh hưởng đến </w:t>
      </w:r>
      <w:r w:rsidR="00BF54AC" w:rsidRPr="00851E85">
        <w:rPr>
          <w:rFonts w:ascii="Times New Roman" w:hAnsi="Times New Roman"/>
          <w:bCs/>
          <w:sz w:val="28"/>
          <w:szCs w:val="28"/>
          <w:lang w:val="nl-NL"/>
        </w:rPr>
        <w:t>hoạt động quản</w:t>
      </w:r>
      <w:r w:rsidR="00BF54AC">
        <w:rPr>
          <w:rFonts w:ascii="Times New Roman" w:hAnsi="Times New Roman"/>
          <w:bCs/>
          <w:sz w:val="28"/>
          <w:szCs w:val="28"/>
          <w:lang w:val="nl-NL"/>
        </w:rPr>
        <w:t xml:space="preserve"> lý nhà nước tại các cấp cơ sở và </w:t>
      </w:r>
      <w:r w:rsidRPr="00851E85">
        <w:rPr>
          <w:rFonts w:ascii="Times New Roman" w:hAnsi="Times New Roman"/>
          <w:bCs/>
          <w:sz w:val="28"/>
          <w:szCs w:val="28"/>
          <w:lang w:val="nl-NL"/>
        </w:rPr>
        <w:t>hoạt độ</w:t>
      </w:r>
      <w:r w:rsidR="00BF54AC">
        <w:rPr>
          <w:rFonts w:ascii="Times New Roman" w:hAnsi="Times New Roman"/>
          <w:bCs/>
          <w:sz w:val="28"/>
          <w:szCs w:val="28"/>
          <w:lang w:val="nl-NL"/>
        </w:rPr>
        <w:t>ng của người dân, doanh nghiệp.</w:t>
      </w:r>
      <w:r w:rsidRPr="00851E85">
        <w:rPr>
          <w:rFonts w:ascii="Times New Roman" w:hAnsi="Times New Roman"/>
          <w:bCs/>
          <w:sz w:val="28"/>
          <w:szCs w:val="28"/>
          <w:lang w:val="nl-NL"/>
        </w:rPr>
        <w:t xml:space="preserve"> </w:t>
      </w:r>
      <w:r w:rsidRPr="00851E85">
        <w:rPr>
          <w:rFonts w:ascii="Times New Roman" w:hAnsi="Times New Roman"/>
          <w:spacing w:val="-3"/>
          <w:sz w:val="28"/>
          <w:szCs w:val="28"/>
          <w:lang w:val="sv-SE"/>
        </w:rPr>
        <w:t>Chủ động rà soát, nghiên cứu điều chỉnh các quy định về tổ chức chính quyền địa phương, cán bộ, công chức, thanh tra, quy hoạch, ban hành văn bản quy phạm pháp luật, ngân sách nhà nước, đầu tư công, xây dựng, đất đai, quy hoạch, kế hoạch, cải cách hành chính...</w:t>
      </w:r>
    </w:p>
    <w:p w14:paraId="762BEB80" w14:textId="091CBFFC"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sz w:val="28"/>
          <w:szCs w:val="28"/>
        </w:rPr>
      </w:pPr>
      <w:r w:rsidRPr="00851E85">
        <w:rPr>
          <w:rFonts w:ascii="Times New Roman" w:hAnsi="Times New Roman"/>
          <w:b/>
          <w:sz w:val="28"/>
          <w:szCs w:val="28"/>
          <w:lang w:val="nl-NL"/>
        </w:rPr>
        <w:t>3.</w:t>
      </w:r>
      <w:r w:rsidRPr="00851E85">
        <w:rPr>
          <w:rFonts w:ascii="Times New Roman" w:hAnsi="Times New Roman"/>
          <w:bCs/>
          <w:sz w:val="28"/>
          <w:szCs w:val="28"/>
          <w:lang w:val="nl-NL"/>
        </w:rPr>
        <w:t xml:space="preserve"> </w:t>
      </w:r>
      <w:r w:rsidRPr="00851E85">
        <w:rPr>
          <w:rFonts w:ascii="Times New Roman" w:hAnsi="Times New Roman"/>
          <w:sz w:val="28"/>
          <w:szCs w:val="28"/>
        </w:rPr>
        <w:t>Phối hợp chặt chẽ với Ban Chính sách, Chiến lược Trung</w:t>
      </w:r>
      <w:r w:rsidR="000E3A93" w:rsidRPr="00851E85">
        <w:rPr>
          <w:rFonts w:ascii="Times New Roman" w:hAnsi="Times New Roman"/>
          <w:sz w:val="28"/>
          <w:szCs w:val="28"/>
        </w:rPr>
        <w:t xml:space="preserve"> ương và các cơ quan, đơn vị </w:t>
      </w:r>
      <w:r w:rsidRPr="00851E85">
        <w:rPr>
          <w:rFonts w:ascii="Times New Roman" w:hAnsi="Times New Roman"/>
          <w:sz w:val="28"/>
          <w:szCs w:val="28"/>
        </w:rPr>
        <w:t>liên quan tham mưu hoàn thành công tác sơ kết 05 năm thực hiện Nghị quyết số 59-NQ/TW ngày 05</w:t>
      </w:r>
      <w:r w:rsidR="000E3A93" w:rsidRPr="00851E85">
        <w:rPr>
          <w:rFonts w:ascii="Times New Roman" w:hAnsi="Times New Roman"/>
          <w:sz w:val="28"/>
          <w:szCs w:val="28"/>
        </w:rPr>
        <w:t xml:space="preserve"> tháng </w:t>
      </w:r>
      <w:r w:rsidRPr="00851E85">
        <w:rPr>
          <w:rFonts w:ascii="Times New Roman" w:hAnsi="Times New Roman"/>
          <w:sz w:val="28"/>
          <w:szCs w:val="28"/>
        </w:rPr>
        <w:t>8</w:t>
      </w:r>
      <w:r w:rsidR="000E3A93" w:rsidRPr="00851E85">
        <w:rPr>
          <w:rFonts w:ascii="Times New Roman" w:hAnsi="Times New Roman"/>
          <w:sz w:val="28"/>
          <w:szCs w:val="28"/>
        </w:rPr>
        <w:t xml:space="preserve"> năm </w:t>
      </w:r>
      <w:r w:rsidRPr="00851E85">
        <w:rPr>
          <w:rFonts w:ascii="Times New Roman" w:hAnsi="Times New Roman"/>
          <w:sz w:val="28"/>
          <w:szCs w:val="28"/>
        </w:rPr>
        <w:t>2020 của Bộ Chính trị; nghiên cứu đề xuất sửa đổi, bổ sung Ngh</w:t>
      </w:r>
      <w:r w:rsidR="000E3A93" w:rsidRPr="00851E85">
        <w:rPr>
          <w:rFonts w:ascii="Times New Roman" w:hAnsi="Times New Roman"/>
          <w:sz w:val="28"/>
          <w:szCs w:val="28"/>
        </w:rPr>
        <w:t xml:space="preserve">ị quyết số 45/2022/QH15 ngày 11 tháng </w:t>
      </w:r>
      <w:r w:rsidRPr="00851E85">
        <w:rPr>
          <w:rFonts w:ascii="Times New Roman" w:hAnsi="Times New Roman"/>
          <w:sz w:val="28"/>
          <w:szCs w:val="28"/>
        </w:rPr>
        <w:t>01</w:t>
      </w:r>
      <w:r w:rsidR="000E3A93" w:rsidRPr="00851E85">
        <w:rPr>
          <w:rFonts w:ascii="Times New Roman" w:hAnsi="Times New Roman"/>
          <w:sz w:val="28"/>
          <w:szCs w:val="28"/>
        </w:rPr>
        <w:t xml:space="preserve"> năm </w:t>
      </w:r>
      <w:r w:rsidRPr="00851E85">
        <w:rPr>
          <w:rFonts w:ascii="Times New Roman" w:hAnsi="Times New Roman"/>
          <w:sz w:val="28"/>
          <w:szCs w:val="28"/>
        </w:rPr>
        <w:t>2022 của Quốc hội trên cơ sở sau khi thực hiện sắp xếp bộ máy, mở rộng địa giới hành chính theo chủ trương của Đảng, Nhà nước, nhằ</w:t>
      </w:r>
      <w:r w:rsidR="00194446" w:rsidRPr="00851E85">
        <w:rPr>
          <w:rFonts w:ascii="Times New Roman" w:hAnsi="Times New Roman"/>
          <w:sz w:val="28"/>
          <w:szCs w:val="28"/>
        </w:rPr>
        <w:t xml:space="preserve">m tạo thêm nguồn lực, khai thác </w:t>
      </w:r>
      <w:r w:rsidRPr="00851E85">
        <w:rPr>
          <w:rFonts w:ascii="Times New Roman" w:hAnsi="Times New Roman"/>
          <w:sz w:val="28"/>
          <w:szCs w:val="28"/>
        </w:rPr>
        <w:t>tối đa tiềm năng, lợi thế, đồng thời, tháo gỡ khó khăn, vướng mắc, điểm nghẽn để thành phố phát triển bứt phá, nhanh và bền vững trong giai đoạn mới.</w:t>
      </w:r>
    </w:p>
    <w:p w14:paraId="0DF6841D" w14:textId="5DC41147"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sz w:val="28"/>
          <w:szCs w:val="28"/>
        </w:rPr>
      </w:pPr>
      <w:r w:rsidRPr="00851E85">
        <w:rPr>
          <w:rFonts w:ascii="Times New Roman" w:hAnsi="Times New Roman"/>
          <w:b/>
          <w:bCs/>
          <w:sz w:val="28"/>
          <w:szCs w:val="28"/>
        </w:rPr>
        <w:lastRenderedPageBreak/>
        <w:t>4.</w:t>
      </w:r>
      <w:r w:rsidRPr="00851E85">
        <w:rPr>
          <w:rFonts w:ascii="Times New Roman" w:hAnsi="Times New Roman"/>
          <w:sz w:val="28"/>
          <w:szCs w:val="28"/>
        </w:rPr>
        <w:t xml:space="preserve"> Bám sát các thể chế, cơ chế, chính sách của Trung ương, tập trung hoàn thiện và bảo đảm nguồn lực triển khai thực hiện nghiêm túc, hiệu quả các Nghị quyết của Bộ Chính trị gồm: Nghị quyết số </w:t>
      </w:r>
      <w:bookmarkStart w:id="4" w:name="tvpllink_nxbvgyyzph_1"/>
      <w:r w:rsidRPr="00851E85">
        <w:rPr>
          <w:rFonts w:ascii="Times New Roman" w:hAnsi="Times New Roman"/>
          <w:sz w:val="28"/>
          <w:szCs w:val="28"/>
        </w:rPr>
        <w:fldChar w:fldCharType="begin"/>
      </w:r>
      <w:r w:rsidRPr="00851E85">
        <w:rPr>
          <w:rFonts w:ascii="Times New Roman" w:hAnsi="Times New Roman"/>
          <w:sz w:val="28"/>
          <w:szCs w:val="28"/>
        </w:rPr>
        <w:instrText xml:space="preserve"> HYPERLINK "https://thuvienphapluat.vn/van-ban/Cong-nghe-thong-tin/Nghi-quyet-57-NQ-TW-2024-dot-pha-phat-trien-khoa-hoc-cong-nghe-doi-moi-sang-tao-637245.aspx" \t "_blank" </w:instrText>
      </w:r>
      <w:r w:rsidRPr="00851E85">
        <w:rPr>
          <w:rFonts w:ascii="Times New Roman" w:hAnsi="Times New Roman"/>
          <w:sz w:val="28"/>
          <w:szCs w:val="28"/>
        </w:rPr>
        <w:fldChar w:fldCharType="separate"/>
      </w:r>
      <w:r w:rsidRPr="00851E85">
        <w:rPr>
          <w:rFonts w:ascii="Times New Roman" w:hAnsi="Times New Roman"/>
          <w:sz w:val="28"/>
          <w:szCs w:val="28"/>
        </w:rPr>
        <w:t>57-NQ/TW</w:t>
      </w:r>
      <w:r w:rsidRPr="00851E85">
        <w:rPr>
          <w:rFonts w:ascii="Times New Roman" w:hAnsi="Times New Roman"/>
          <w:sz w:val="28"/>
          <w:szCs w:val="28"/>
        </w:rPr>
        <w:fldChar w:fldCharType="end"/>
      </w:r>
      <w:bookmarkEnd w:id="4"/>
      <w:r w:rsidRPr="00851E85">
        <w:rPr>
          <w:rFonts w:ascii="Times New Roman" w:hAnsi="Times New Roman"/>
          <w:sz w:val="28"/>
          <w:szCs w:val="28"/>
        </w:rPr>
        <w:t> ngày 22 tháng 12 năm 2024 về đột phá phát triển khoa học, công nghệ, đổi mới sáng tạo và chuyển đổi số, Nghị quyết số 59-NQ/TW ngày 24 tháng 01 năm 2025 về hội nhập quốc tế trong tình hình mới, Nghị quyết số </w:t>
      </w:r>
      <w:bookmarkStart w:id="5" w:name="tvpllink_uanqfnmcyg"/>
      <w:r w:rsidRPr="00851E85">
        <w:rPr>
          <w:rFonts w:ascii="Times New Roman" w:hAnsi="Times New Roman"/>
          <w:sz w:val="28"/>
          <w:szCs w:val="28"/>
        </w:rPr>
        <w:t>66-NQ/TW</w:t>
      </w:r>
      <w:bookmarkEnd w:id="5"/>
      <w:r w:rsidRPr="00851E85">
        <w:rPr>
          <w:rFonts w:ascii="Times New Roman" w:hAnsi="Times New Roman"/>
          <w:sz w:val="28"/>
          <w:szCs w:val="28"/>
        </w:rPr>
        <w:t> ngày 30 tháng 4 năm 2025 về đổi mới công tác xây dựng và thi hành pháp luật, Nghị quyết số </w:t>
      </w:r>
      <w:bookmarkStart w:id="6" w:name="tvpllink_mfututpsjx"/>
      <w:r w:rsidRPr="00851E85">
        <w:rPr>
          <w:rFonts w:ascii="Times New Roman" w:hAnsi="Times New Roman"/>
          <w:sz w:val="28"/>
          <w:szCs w:val="28"/>
        </w:rPr>
        <w:t>68-NQ/TW</w:t>
      </w:r>
      <w:bookmarkEnd w:id="6"/>
      <w:r w:rsidRPr="00851E85">
        <w:rPr>
          <w:rFonts w:ascii="Times New Roman" w:hAnsi="Times New Roman"/>
          <w:sz w:val="28"/>
          <w:szCs w:val="28"/>
        </w:rPr>
        <w:t> ngày 04 tháng 5 năm 202</w:t>
      </w:r>
      <w:r w:rsidR="00194446" w:rsidRPr="00851E85">
        <w:rPr>
          <w:rFonts w:ascii="Times New Roman" w:hAnsi="Times New Roman"/>
          <w:sz w:val="28"/>
          <w:szCs w:val="28"/>
        </w:rPr>
        <w:t>5 về phát triển kinh tế tư nhân</w:t>
      </w:r>
      <w:r w:rsidRPr="00851E85">
        <w:rPr>
          <w:rFonts w:ascii="Times New Roman" w:hAnsi="Times New Roman"/>
          <w:sz w:val="28"/>
          <w:szCs w:val="28"/>
        </w:rPr>
        <w:t xml:space="preserve"> và các Kết luận, Đảng văn chỉ đạo có liên quan.</w:t>
      </w:r>
    </w:p>
    <w:p w14:paraId="453714B1" w14:textId="7C6DF466"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r w:rsidRPr="00851E85">
        <w:rPr>
          <w:rFonts w:ascii="Times New Roman" w:hAnsi="Times New Roman"/>
          <w:b/>
          <w:bCs/>
          <w:sz w:val="28"/>
          <w:szCs w:val="28"/>
        </w:rPr>
        <w:t>5.</w:t>
      </w:r>
      <w:r w:rsidRPr="00851E85">
        <w:rPr>
          <w:rFonts w:ascii="Times New Roman" w:hAnsi="Times New Roman"/>
          <w:sz w:val="28"/>
          <w:szCs w:val="28"/>
        </w:rPr>
        <w:t xml:space="preserve"> </w:t>
      </w:r>
      <w:r w:rsidRPr="00851E85">
        <w:rPr>
          <w:rFonts w:ascii="Times New Roman" w:hAnsi="Times New Roman"/>
          <w:bCs/>
          <w:iCs/>
          <w:sz w:val="28"/>
          <w:szCs w:val="28"/>
          <w:lang w:val="pt-BR"/>
        </w:rPr>
        <w:t xml:space="preserve">Tập trung thực hiện các giải pháp quyết liệt, mạnh mẽ thúc đẩy giải ngân vốn đầu tư công. Thúc đẩy tiến độ thi công các dự án, công trình trọng điểm, tháo gỡ dứt điểm khó khăn, vướng mắc về thủ tục, công tác giải phóng mặt bằng và cung ứng vật liệu thi công, nhất là các công trình </w:t>
      </w:r>
      <w:r w:rsidRPr="00851E85">
        <w:rPr>
          <w:rFonts w:ascii="Times New Roman" w:hAnsi="Times New Roman"/>
          <w:sz w:val="28"/>
          <w:szCs w:val="28"/>
        </w:rPr>
        <w:t>dự án đường bộ cao tốc đi qua địa bàn; các công trình chào mừng Đại hội đại biểu Đảng bộ thành phố và các công trình trọng điểm, liên vùng khác như: Dự án nâng cấp, mở rộng Quốc lộ 91 (đoạn từ Km0 - Km7); Dự án cải tạo, mở rộng 5 nút giao thông trọng điểm…</w:t>
      </w:r>
      <w:r w:rsidR="000E3A93" w:rsidRPr="00851E85">
        <w:rPr>
          <w:rFonts w:ascii="Times New Roman" w:hAnsi="Times New Roman"/>
          <w:sz w:val="28"/>
          <w:szCs w:val="28"/>
        </w:rPr>
        <w:t xml:space="preserve"> </w:t>
      </w:r>
      <w:r w:rsidRPr="00851E85">
        <w:rPr>
          <w:rFonts w:ascii="Times New Roman" w:hAnsi="Times New Roman"/>
          <w:bCs/>
          <w:iCs/>
          <w:sz w:val="28"/>
          <w:szCs w:val="28"/>
          <w:lang w:val="pt-BR"/>
        </w:rPr>
        <w:t xml:space="preserve">góp phần đẩy nhanh tiến độ giải ngân kế hoạch đầu tư công trong năm 2025 đạt tỷ lệ cao nhất. </w:t>
      </w:r>
    </w:p>
    <w:p w14:paraId="6D21A111" w14:textId="77777777" w:rsidR="00A7191F"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r w:rsidRPr="00851E85">
        <w:rPr>
          <w:rFonts w:ascii="Times New Roman" w:hAnsi="Times New Roman"/>
          <w:b/>
          <w:bCs/>
          <w:sz w:val="28"/>
          <w:szCs w:val="28"/>
          <w:lang w:val="it-IT"/>
        </w:rPr>
        <w:t>6.</w:t>
      </w:r>
      <w:r w:rsidRPr="00851E85">
        <w:rPr>
          <w:rFonts w:ascii="Times New Roman" w:hAnsi="Times New Roman"/>
          <w:sz w:val="28"/>
          <w:szCs w:val="28"/>
          <w:lang w:val="it-IT"/>
        </w:rPr>
        <w:t xml:space="preserve"> </w:t>
      </w:r>
      <w:r w:rsidRPr="00851E85">
        <w:rPr>
          <w:rFonts w:ascii="Times New Roman" w:hAnsi="Times New Roman"/>
          <w:bCs/>
          <w:iCs/>
          <w:sz w:val="28"/>
          <w:szCs w:val="28"/>
          <w:lang w:val="pt-BR"/>
        </w:rPr>
        <w:t xml:space="preserve">Tăng cường kỷ luật, kỷ cương tài chính - ngân sách nhà nước; triển khai các giải pháp thu đúng, thu đủ, thu kịp thời, mở rộng cơ sở thu, nhất là thu từ thương mại điện tử, dịch vụ ăn uống, hoàn thành triển khai hóa đơn điện tử khởi tạo. Triệt để tiết kiệm chi, nhất là chi thường xuyên để dành nguồn lực cho các dự án trọng điểm, và nguồn thực hiện cải cách tiền lương, an sinh xã hội. Chuẩn bị phương án, lộ trình điều chỉnh giá phù hợp một số mặt hàng, dịch vụ do Nhà nước quản lý giá trên cơ sở đánh giá tổng thể, kỹ lưỡng tác động của việc điều chỉnh giá đến lạm phát, hoạt động sản xuất, kinh doanh của doanh nghiệp và đời sống nhân dân. </w:t>
      </w:r>
      <w:r w:rsidRPr="00851E85">
        <w:rPr>
          <w:rFonts w:ascii="Times New Roman" w:hAnsi="Times New Roman"/>
          <w:sz w:val="28"/>
          <w:szCs w:val="28"/>
          <w:shd w:val="clear" w:color="auto" w:fill="FFFFFF"/>
        </w:rPr>
        <w:t>Điều hành chính sách tiền tệ và hoạt động ngân hàng phù hợp và bảo đảm an toàn hệ thống các tổ chức tín dụng. Tiếp tục chỉ đạo các tổ chức tín dụng tiết giảm chi phí, tăng cường ứng dụng công nghệ thông tin, chuyển đổi số, phấn đấu giảm mặt bằng lãi suất cho vay; hướng tín dụng vào các lĩnh vực sản xuất, kinh doanh, lĩnh vực ưu tiên, các động lực tăng trưởng kinh tế của thành phố.</w:t>
      </w:r>
    </w:p>
    <w:p w14:paraId="407F96D2" w14:textId="184DF124" w:rsidR="003A6182" w:rsidRPr="00851E85"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bookmarkStart w:id="7" w:name="dieu_5"/>
      <w:r w:rsidRPr="00851E85">
        <w:rPr>
          <w:rFonts w:ascii="Times New Roman" w:hAnsi="Times New Roman"/>
          <w:b/>
          <w:iCs/>
          <w:sz w:val="28"/>
          <w:szCs w:val="28"/>
          <w:lang w:val="pt-BR"/>
        </w:rPr>
        <w:t>7.</w:t>
      </w:r>
      <w:r w:rsidRPr="00851E85">
        <w:rPr>
          <w:rFonts w:ascii="Times New Roman" w:hAnsi="Times New Roman"/>
          <w:bCs/>
          <w:iCs/>
          <w:sz w:val="28"/>
          <w:szCs w:val="28"/>
          <w:lang w:val="pt-BR"/>
        </w:rPr>
        <w:t xml:space="preserve"> Bám sát các </w:t>
      </w:r>
      <w:r w:rsidRPr="00851E85">
        <w:rPr>
          <w:rFonts w:ascii="Times New Roman" w:hAnsi="Times New Roman"/>
          <w:sz w:val="28"/>
          <w:szCs w:val="28"/>
          <w:lang w:val="vi-VN"/>
        </w:rPr>
        <w:t xml:space="preserve">văn bản quy định về </w:t>
      </w:r>
      <w:r w:rsidRPr="00851E85">
        <w:rPr>
          <w:rStyle w:val="fontstyle21"/>
          <w:color w:val="auto"/>
          <w:lang w:val="vi-VN"/>
        </w:rPr>
        <w:t xml:space="preserve">Luật sửa đổi, bổ sung một số điều của Luật Quy hoạch, Nghị định, Thông tư có liên quan để đủ cơ sở thực hiện </w:t>
      </w:r>
      <w:r w:rsidRPr="00851E85">
        <w:rPr>
          <w:rFonts w:ascii="Times New Roman" w:hAnsi="Times New Roman"/>
          <w:sz w:val="28"/>
          <w:szCs w:val="28"/>
          <w:lang w:val="vi-VN"/>
        </w:rPr>
        <w:t>điều chỉnh Quy hoạch</w:t>
      </w:r>
      <w:r w:rsidRPr="00851E85">
        <w:rPr>
          <w:rStyle w:val="fontstyle21"/>
          <w:color w:val="auto"/>
          <w:lang w:val="vi-VN"/>
        </w:rPr>
        <w:t xml:space="preserve"> thành phố Cần Thơ theo đúng quy định</w:t>
      </w:r>
      <w:r w:rsidRPr="00851E85">
        <w:rPr>
          <w:rStyle w:val="fontstyle21"/>
          <w:color w:val="auto"/>
        </w:rPr>
        <w:t xml:space="preserve"> sau khi </w:t>
      </w:r>
      <w:r w:rsidRPr="00851E85">
        <w:rPr>
          <w:rStyle w:val="fontstyle21"/>
          <w:color w:val="auto"/>
          <w:lang w:val="vi-VN"/>
        </w:rPr>
        <w:t xml:space="preserve">sắp xếp đơn vị hành </w:t>
      </w:r>
      <w:r w:rsidRPr="00851E85">
        <w:rPr>
          <w:rStyle w:val="fontstyle21"/>
          <w:color w:val="auto"/>
        </w:rPr>
        <w:t>chính,</w:t>
      </w:r>
      <w:r w:rsidRPr="00851E85">
        <w:rPr>
          <w:rStyle w:val="fontstyle21"/>
          <w:color w:val="auto"/>
          <w:lang w:val="vi-VN"/>
        </w:rPr>
        <w:t xml:space="preserve"> tổ chức chính quyền địa phương 2 cấp</w:t>
      </w:r>
      <w:r w:rsidRPr="00851E85">
        <w:rPr>
          <w:rStyle w:val="fontstyle21"/>
          <w:color w:val="auto"/>
        </w:rPr>
        <w:t xml:space="preserve"> nhằm </w:t>
      </w:r>
      <w:r w:rsidRPr="00851E85">
        <w:rPr>
          <w:rFonts w:ascii="Times New Roman" w:hAnsi="Times New Roman"/>
          <w:iCs/>
          <w:spacing w:val="-2"/>
          <w:sz w:val="28"/>
          <w:szCs w:val="28"/>
        </w:rPr>
        <w:t xml:space="preserve">tổ chức thực hiện hiệu quả các Quy hoạch, kế hoạch thực hiện quy hoạch, </w:t>
      </w:r>
      <w:r w:rsidRPr="00851E85">
        <w:rPr>
          <w:rFonts w:ascii="Times New Roman" w:hAnsi="Times New Roman"/>
          <w:spacing w:val="-2"/>
          <w:sz w:val="28"/>
          <w:szCs w:val="28"/>
        </w:rPr>
        <w:t>bảo đảm đồng bộ, gắn kết chặt chẽ giữa đầu tư hạ tầng chiến lược với khai thác các hành lang phát triển mới</w:t>
      </w:r>
      <w:r w:rsidRPr="00851E85">
        <w:rPr>
          <w:rStyle w:val="fontstyle21"/>
          <w:color w:val="auto"/>
        </w:rPr>
        <w:t>. T</w:t>
      </w:r>
      <w:r w:rsidRPr="00851E85">
        <w:rPr>
          <w:rFonts w:ascii="Times New Roman" w:hAnsi="Times New Roman"/>
          <w:bCs/>
          <w:iCs/>
          <w:sz w:val="28"/>
          <w:szCs w:val="28"/>
          <w:lang w:val="pt-BR"/>
        </w:rPr>
        <w:t>ổ chức rà soát, điều chỉnh, lập mới quy hoạch xây dựng; rà soát, điều chỉnh, bổ sung bảng giá các loại đất thành phố và quy định về bồi thường, hỗ trợ và tái định cư khi nhà nước thu hồi đất trên địa bàn thành phố phù hợp với quy định hiệ</w:t>
      </w:r>
      <w:r w:rsidR="003A6182">
        <w:rPr>
          <w:rFonts w:ascii="Times New Roman" w:hAnsi="Times New Roman"/>
          <w:bCs/>
          <w:iCs/>
          <w:sz w:val="28"/>
          <w:szCs w:val="28"/>
          <w:lang w:val="pt-BR"/>
        </w:rPr>
        <w:t>n hành và thực tiễn địa phương.</w:t>
      </w:r>
    </w:p>
    <w:p w14:paraId="28F7AED0" w14:textId="77777777" w:rsidR="00AF1F19" w:rsidRDefault="00A7191F"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r w:rsidRPr="00851E85">
        <w:rPr>
          <w:rFonts w:ascii="Times New Roman" w:hAnsi="Times New Roman"/>
          <w:b/>
          <w:iCs/>
          <w:sz w:val="28"/>
          <w:szCs w:val="28"/>
          <w:lang w:val="pt-BR"/>
        </w:rPr>
        <w:t>8.</w:t>
      </w:r>
      <w:r w:rsidRPr="00851E85">
        <w:rPr>
          <w:rFonts w:ascii="Times New Roman" w:hAnsi="Times New Roman"/>
          <w:bCs/>
          <w:iCs/>
          <w:sz w:val="28"/>
          <w:szCs w:val="28"/>
          <w:lang w:val="pt-BR"/>
        </w:rPr>
        <w:t xml:space="preserve"> Phát triển các ngành, lĩnh vực</w:t>
      </w:r>
    </w:p>
    <w:p w14:paraId="328797DD" w14:textId="40FA30E9" w:rsidR="00A7191F" w:rsidRPr="00851E85" w:rsidRDefault="0080682C"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bookmarkStart w:id="8" w:name="_GoBack"/>
      <w:bookmarkEnd w:id="8"/>
      <w:r w:rsidRPr="00851E85">
        <w:rPr>
          <w:rFonts w:ascii="Times New Roman" w:hAnsi="Times New Roman"/>
          <w:bCs/>
          <w:iCs/>
          <w:sz w:val="28"/>
          <w:szCs w:val="28"/>
          <w:lang w:val="pt-BR"/>
        </w:rPr>
        <w:lastRenderedPageBreak/>
        <w:t>a)</w:t>
      </w:r>
      <w:r w:rsidR="000E3A93" w:rsidRPr="00851E85">
        <w:rPr>
          <w:rFonts w:ascii="Times New Roman" w:hAnsi="Times New Roman"/>
          <w:bCs/>
          <w:iCs/>
          <w:sz w:val="28"/>
          <w:szCs w:val="28"/>
          <w:lang w:val="pt-BR"/>
        </w:rPr>
        <w:t xml:space="preserve"> </w:t>
      </w:r>
      <w:r w:rsidR="00A7191F" w:rsidRPr="00851E85">
        <w:rPr>
          <w:rFonts w:ascii="Times New Roman" w:hAnsi="Times New Roman"/>
          <w:bCs/>
          <w:iCs/>
          <w:sz w:val="28"/>
          <w:szCs w:val="28"/>
          <w:lang w:val="pt-BR"/>
        </w:rPr>
        <w:t xml:space="preserve">Đẩy mạnh phát triển công nghiệp chế biến, chế tạo, công nghiệp hỗ trợ, rà soát nắm bắt tình hình sản xuất của các doanh nghiệp </w:t>
      </w:r>
      <w:r w:rsidR="00A7191F" w:rsidRPr="00851E85">
        <w:rPr>
          <w:rFonts w:ascii="Times New Roman" w:hAnsi="Times New Roman"/>
          <w:sz w:val="28"/>
          <w:szCs w:val="28"/>
        </w:rPr>
        <w:t>các ngành hàng chủ lực của thành phố như: gạo, nông sản, thủy sản, may mặc,… để kịp thời tháo gỡ khó khăn, vướng mắc, nâng cao năng lực sản xuất, triển khai các kết hoạch kết nối chuỗi cung ứng hàng hóa, thúc đẩy kết nối giao thương giữa doanh nghiệp thành phố với các thị trường xuất khẩu cũng như thị trường nội địa. Đôn đốc, theo dõi,</w:t>
      </w:r>
      <w:r w:rsidR="00A7191F" w:rsidRPr="00851E85">
        <w:rPr>
          <w:rFonts w:ascii="Times New Roman" w:hAnsi="Times New Roman"/>
          <w:bCs/>
          <w:iCs/>
          <w:sz w:val="28"/>
          <w:szCs w:val="28"/>
          <w:lang w:val="pt-BR"/>
        </w:rPr>
        <w:t xml:space="preserve"> kịp thời giải quyết các vướng mắc có liên quan dự án trọng điểm Cụm năng lượng Ô Môn, Nhà máy nhiệt điện Ô Môn II, III, IV. Triển khai thực hiện Quy hoạch phát triển điện lực quốc gia thời kỳ 2021</w:t>
      </w:r>
      <w:r w:rsidR="000E3A93" w:rsidRPr="00851E85">
        <w:rPr>
          <w:rFonts w:ascii="Times New Roman" w:hAnsi="Times New Roman"/>
          <w:bCs/>
          <w:iCs/>
          <w:sz w:val="28"/>
          <w:szCs w:val="28"/>
          <w:lang w:val="pt-BR"/>
        </w:rPr>
        <w:t xml:space="preserve"> </w:t>
      </w:r>
      <w:r w:rsidR="00A7191F" w:rsidRPr="00851E85">
        <w:rPr>
          <w:rFonts w:ascii="Times New Roman" w:hAnsi="Times New Roman"/>
          <w:bCs/>
          <w:iCs/>
          <w:sz w:val="28"/>
          <w:szCs w:val="28"/>
          <w:lang w:val="pt-BR"/>
        </w:rPr>
        <w:t>-</w:t>
      </w:r>
      <w:r w:rsidR="000E3A93" w:rsidRPr="00851E85">
        <w:rPr>
          <w:rFonts w:ascii="Times New Roman" w:hAnsi="Times New Roman"/>
          <w:bCs/>
          <w:iCs/>
          <w:sz w:val="28"/>
          <w:szCs w:val="28"/>
          <w:lang w:val="pt-BR"/>
        </w:rPr>
        <w:t xml:space="preserve"> </w:t>
      </w:r>
      <w:r w:rsidR="00A7191F" w:rsidRPr="00851E85">
        <w:rPr>
          <w:rFonts w:ascii="Times New Roman" w:hAnsi="Times New Roman"/>
          <w:bCs/>
          <w:iCs/>
          <w:sz w:val="28"/>
          <w:szCs w:val="28"/>
          <w:lang w:val="pt-BR"/>
        </w:rPr>
        <w:t>2030, tầm nhìn đến</w:t>
      </w:r>
      <w:r w:rsidR="000E3A93" w:rsidRPr="00851E85">
        <w:rPr>
          <w:rFonts w:ascii="Times New Roman" w:hAnsi="Times New Roman"/>
          <w:bCs/>
          <w:iCs/>
          <w:sz w:val="28"/>
          <w:szCs w:val="28"/>
          <w:lang w:val="pt-BR"/>
        </w:rPr>
        <w:t xml:space="preserve"> năm 2050 (Quy hoạch điện VIII);</w:t>
      </w:r>
    </w:p>
    <w:p w14:paraId="16D9B7DA" w14:textId="0185D010" w:rsidR="00A7191F" w:rsidRPr="00851E85" w:rsidRDefault="0080682C"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bCs/>
          <w:iCs/>
          <w:sz w:val="28"/>
          <w:szCs w:val="28"/>
          <w:lang w:val="pt-BR"/>
        </w:rPr>
      </w:pPr>
      <w:r w:rsidRPr="00851E85">
        <w:rPr>
          <w:rFonts w:ascii="Times New Roman" w:hAnsi="Times New Roman"/>
          <w:bCs/>
          <w:iCs/>
          <w:sz w:val="28"/>
          <w:szCs w:val="28"/>
          <w:lang w:val="pt-BR"/>
        </w:rPr>
        <w:t>b)</w:t>
      </w:r>
      <w:r w:rsidR="000E3A93" w:rsidRPr="00851E85">
        <w:rPr>
          <w:rFonts w:ascii="Times New Roman" w:hAnsi="Times New Roman"/>
          <w:bCs/>
          <w:iCs/>
          <w:sz w:val="28"/>
          <w:szCs w:val="28"/>
          <w:lang w:val="pt-BR"/>
        </w:rPr>
        <w:t xml:space="preserve"> </w:t>
      </w:r>
      <w:r w:rsidR="00A7191F" w:rsidRPr="00851E85">
        <w:rPr>
          <w:rFonts w:ascii="Times New Roman" w:hAnsi="Times New Roman"/>
          <w:bCs/>
          <w:iCs/>
          <w:sz w:val="28"/>
          <w:szCs w:val="28"/>
          <w:lang w:val="pt-BR"/>
        </w:rPr>
        <w:t>T</w:t>
      </w:r>
      <w:r w:rsidR="00A7191F" w:rsidRPr="00851E85">
        <w:rPr>
          <w:rFonts w:ascii="Times New Roman" w:hAnsi="Times New Roman"/>
          <w:bCs/>
          <w:sz w:val="28"/>
          <w:szCs w:val="28"/>
          <w:shd w:val="clear" w:color="auto" w:fill="FFFFFF"/>
        </w:rPr>
        <w:t>h</w:t>
      </w:r>
      <w:r w:rsidR="00A7191F" w:rsidRPr="00851E85">
        <w:rPr>
          <w:rFonts w:ascii="Times New Roman" w:hAnsi="Times New Roman"/>
          <w:bCs/>
          <w:sz w:val="28"/>
          <w:szCs w:val="28"/>
        </w:rPr>
        <w:t>ực</w:t>
      </w:r>
      <w:r w:rsidR="00A7191F" w:rsidRPr="00851E85">
        <w:rPr>
          <w:rFonts w:ascii="Times New Roman" w:hAnsi="Times New Roman"/>
          <w:sz w:val="28"/>
          <w:szCs w:val="28"/>
        </w:rPr>
        <w:t xml:space="preserve"> hiện quyết liệt các giải pháp tiếp tục mở rộng, đa dạng hóa thị trường, sản phẩm xuất khẩu và chuỗi cung ứng; đẩy mạnh kết nối cung cầu, hỗ trợ cung cấp thông tin cho các doanh nghiệp; có chính sách khuyến khích tiêu dùng, khuyến khích đầu tư vào các lĩnh vực có thế mạnh và năng lực. Thúc đẩy phát triển thị trường trong nước, tăng cường các chương trình khuyến mại, kích cầu tiêu dùng; thúc đẩy tiêu dùng hàng hóa sản xuất trong nước, sản phẩm địa phương, sản phẩm OCOP… </w:t>
      </w:r>
      <w:r w:rsidR="00A7191F" w:rsidRPr="00851E85">
        <w:rPr>
          <w:rFonts w:ascii="Times New Roman" w:hAnsi="Times New Roman"/>
          <w:sz w:val="28"/>
          <w:szCs w:val="28"/>
          <w:shd w:val="clear" w:color="auto" w:fill="FFFFFF"/>
        </w:rPr>
        <w:t>Cơ cấu lại ngành dịch vụ dựa trên nền tảng công nghệ hiện đại. Phát triển hệ thống logistics thông minh, kết hợp kho bãi hiện đại. Phát triển hệ sinh thái hỗ trợ khởi nghiệp và đổi mới sáng tạo</w:t>
      </w:r>
      <w:r w:rsidR="000E3A93" w:rsidRPr="00851E85">
        <w:rPr>
          <w:rFonts w:ascii="Times New Roman" w:hAnsi="Times New Roman"/>
          <w:sz w:val="28"/>
          <w:szCs w:val="28"/>
          <w:shd w:val="clear" w:color="auto" w:fill="FFFFFF"/>
        </w:rPr>
        <w:t>;</w:t>
      </w:r>
    </w:p>
    <w:p w14:paraId="396EF35F" w14:textId="2C91C3C7" w:rsidR="00A7191F" w:rsidRPr="00851E85" w:rsidRDefault="0080682C" w:rsidP="009E230B">
      <w:pPr>
        <w:pBdr>
          <w:top w:val="dotted" w:sz="4" w:space="0" w:color="FFFFFF"/>
          <w:left w:val="dotted" w:sz="4" w:space="0" w:color="FFFFFF"/>
          <w:bottom w:val="dotted" w:sz="4" w:space="0" w:color="FFFFFF"/>
          <w:right w:val="dotted" w:sz="4" w:space="29" w:color="FFFFFF"/>
        </w:pBdr>
        <w:shd w:val="clear" w:color="auto" w:fill="FFFFFF"/>
        <w:spacing w:before="120"/>
        <w:ind w:right="9" w:firstLine="709"/>
        <w:jc w:val="both"/>
        <w:rPr>
          <w:rFonts w:ascii="Times New Roman" w:hAnsi="Times New Roman"/>
          <w:spacing w:val="-2"/>
          <w:sz w:val="28"/>
          <w:szCs w:val="28"/>
          <w:lang w:val="it-IT"/>
        </w:rPr>
      </w:pPr>
      <w:r w:rsidRPr="00851E85">
        <w:rPr>
          <w:rFonts w:ascii="Times New Roman" w:hAnsi="Times New Roman"/>
          <w:spacing w:val="-2"/>
          <w:sz w:val="28"/>
          <w:szCs w:val="28"/>
          <w:lang w:val="it-IT"/>
        </w:rPr>
        <w:t>c)</w:t>
      </w:r>
      <w:r w:rsidR="000E3A93" w:rsidRPr="00851E85">
        <w:rPr>
          <w:rFonts w:ascii="Times New Roman" w:hAnsi="Times New Roman"/>
          <w:spacing w:val="-2"/>
          <w:sz w:val="28"/>
          <w:szCs w:val="28"/>
          <w:lang w:val="it-IT"/>
        </w:rPr>
        <w:t xml:space="preserve"> </w:t>
      </w:r>
      <w:r w:rsidR="00A7191F" w:rsidRPr="00851E85">
        <w:rPr>
          <w:rFonts w:ascii="Times New Roman" w:hAnsi="Times New Roman"/>
          <w:spacing w:val="-2"/>
          <w:sz w:val="28"/>
          <w:szCs w:val="28"/>
          <w:lang w:val="it-IT"/>
        </w:rPr>
        <w:t>Triển khai chương trình kích cầu du lịch năm 2025; tăng cường công tác quản lý về du lịch và điểm đến du lịch trên địa bàn, tuyên truyền ứng xử văn minh tại các khu, điểm du lịch, bảo đảm an ninh trật tự, vệ sinh môi trường,... Triển khai đồng bộ các giải pháp phối hợp liên ngành về quảng bá, xúc tiến du lịch để đẩy mạnh thu hút khách du lịch trong nước và quốc tế trong dịp du lịch hè năm 2025</w:t>
      </w:r>
      <w:r w:rsidR="000E3A93" w:rsidRPr="00851E85">
        <w:rPr>
          <w:rFonts w:ascii="Times New Roman" w:hAnsi="Times New Roman"/>
          <w:spacing w:val="-2"/>
          <w:sz w:val="28"/>
          <w:szCs w:val="28"/>
          <w:lang w:val="it-IT"/>
        </w:rPr>
        <w:t>;</w:t>
      </w:r>
    </w:p>
    <w:p w14:paraId="707B60CB" w14:textId="2D4C08E1" w:rsidR="00A7191F" w:rsidRPr="00851E85" w:rsidRDefault="0080682C" w:rsidP="009E230B">
      <w:pPr>
        <w:tabs>
          <w:tab w:val="left" w:pos="709"/>
        </w:tabs>
        <w:spacing w:before="120"/>
        <w:ind w:firstLine="709"/>
        <w:jc w:val="both"/>
        <w:rPr>
          <w:rFonts w:ascii="Times New Roman" w:hAnsi="Times New Roman"/>
          <w:spacing w:val="-2"/>
          <w:sz w:val="28"/>
          <w:szCs w:val="28"/>
          <w:lang w:val="it-IT"/>
        </w:rPr>
      </w:pPr>
      <w:r w:rsidRPr="00851E85">
        <w:rPr>
          <w:rFonts w:ascii="Times New Roman" w:hAnsi="Times New Roman"/>
          <w:sz w:val="28"/>
          <w:szCs w:val="28"/>
        </w:rPr>
        <w:t>d)</w:t>
      </w:r>
      <w:r w:rsidR="000E3A93" w:rsidRPr="00851E85">
        <w:rPr>
          <w:rFonts w:ascii="Times New Roman" w:hAnsi="Times New Roman"/>
          <w:sz w:val="28"/>
          <w:szCs w:val="28"/>
        </w:rPr>
        <w:t xml:space="preserve"> </w:t>
      </w:r>
      <w:r w:rsidR="00A7191F" w:rsidRPr="00851E85">
        <w:rPr>
          <w:rFonts w:ascii="Times New Roman" w:hAnsi="Times New Roman"/>
          <w:sz w:val="28"/>
          <w:szCs w:val="28"/>
        </w:rPr>
        <w:t xml:space="preserve">Tập trung chỉ đạo chăm sóc lúa Hè Thu, phát triển rau màu, cây ăn trái, chăn nuôi, thủy sản; chuyển đổi cơ cấu cây trồng, vật nuôi, phòng chống dịch hại và kiểm dịch thực vật; phát triển giống cây trồng, vật nuôi. </w:t>
      </w:r>
      <w:r w:rsidR="00A7191F" w:rsidRPr="00851E85">
        <w:rPr>
          <w:rFonts w:ascii="Times New Roman" w:hAnsi="Times New Roman"/>
          <w:sz w:val="28"/>
          <w:szCs w:val="28"/>
          <w:lang w:val="sv-SE"/>
        </w:rPr>
        <w:t xml:space="preserve">Triển khai hiệu quả Đề án 1 triệu héc-ta lúa chất lượng cao. </w:t>
      </w:r>
      <w:r w:rsidR="00A7191F" w:rsidRPr="00851E85">
        <w:rPr>
          <w:rFonts w:ascii="Times New Roman" w:hAnsi="Times New Roman"/>
          <w:sz w:val="28"/>
          <w:szCs w:val="28"/>
        </w:rPr>
        <w:t xml:space="preserve">Tập trung thực hiện tốt công tác kiểm dịch động vật, kiểm soát giết mổ, kiểm tra vệ sinh thú y và đảm bảo an toàn thực phẩm. Đẩy mạnh phát triển nông nghiệp ứng dụng công nghệ cao, nông nghiệp thông minh, nông nghiệp tuần hoàn, thân thiện với môi trường và thích ứng với biến đổi khí hậu, xây dựng thương hiệu nông sản đặc sản. </w:t>
      </w:r>
      <w:r w:rsidR="00A7191F" w:rsidRPr="00851E85">
        <w:rPr>
          <w:rFonts w:ascii="Times New Roman" w:hAnsi="Times New Roman"/>
          <w:spacing w:val="-2"/>
          <w:sz w:val="28"/>
          <w:szCs w:val="28"/>
          <w:lang w:val="it-IT"/>
        </w:rPr>
        <w:t>Tăng cường nghiên cứu, chuyển giao và ứng dụng khoa học công nghệ. Ứng dụng công nghệ số trong sản xuất quản lý, chỉ đạo sản xuất, thúc đẩy giao dịch sản phẩm qua sàn thương mại điện tử.</w:t>
      </w:r>
    </w:p>
    <w:p w14:paraId="759FF6E6" w14:textId="77777777" w:rsidR="00A76537" w:rsidRDefault="00A7191F" w:rsidP="00A76537">
      <w:pPr>
        <w:tabs>
          <w:tab w:val="left" w:pos="709"/>
        </w:tabs>
        <w:spacing w:before="120"/>
        <w:ind w:firstLine="709"/>
        <w:jc w:val="both"/>
        <w:rPr>
          <w:rFonts w:ascii="Times New Roman" w:hAnsi="Times New Roman"/>
          <w:sz w:val="28"/>
          <w:szCs w:val="28"/>
        </w:rPr>
      </w:pPr>
      <w:r w:rsidRPr="00851E85">
        <w:rPr>
          <w:rFonts w:ascii="Times New Roman" w:hAnsi="Times New Roman"/>
          <w:b/>
          <w:bCs/>
          <w:sz w:val="28"/>
          <w:szCs w:val="28"/>
        </w:rPr>
        <w:t>9.</w:t>
      </w:r>
      <w:r w:rsidRPr="00851E85">
        <w:rPr>
          <w:rFonts w:ascii="Times New Roman" w:hAnsi="Times New Roman"/>
          <w:sz w:val="28"/>
          <w:szCs w:val="28"/>
        </w:rPr>
        <w:t xml:space="preserve"> Giám sát chặt chẽ, đôn đốc các nhà đầu tư đẩy nhanh tiến độ triển khai các dự án đầu tư ngoài ngân sách đã được cấp phép đầu tư; tích cực rà soát, tháo gỡ khó khăn, vướng mắc cho các dự án còn tồn đọng. Đa dạng hoá các nguồn vốn đầu tư, đẩy mạnh xã hội hóa; tiếp tục rà soát, xây dựng môi trường đầu tư công bằng, minh bạch, nâng cao năng lực cạnh tranh thành phố, tạo mọi điều kiện thuận lợi cho doanh nghiệp, nhà đầu tư phát triển, mở rộng sản xuất kinh doanh và trở thành động lực của nền kinh tế.</w:t>
      </w:r>
      <w:bookmarkEnd w:id="3"/>
      <w:bookmarkEnd w:id="7"/>
    </w:p>
    <w:p w14:paraId="73695181" w14:textId="14CFDE9A" w:rsidR="00A7191F" w:rsidRPr="00851E85" w:rsidRDefault="00A7191F" w:rsidP="00A76537">
      <w:pPr>
        <w:tabs>
          <w:tab w:val="left" w:pos="709"/>
        </w:tabs>
        <w:spacing w:before="120"/>
        <w:ind w:firstLine="709"/>
        <w:jc w:val="both"/>
        <w:rPr>
          <w:rFonts w:ascii="Times New Roman" w:hAnsi="Times New Roman"/>
          <w:sz w:val="28"/>
          <w:szCs w:val="28"/>
        </w:rPr>
      </w:pPr>
      <w:r w:rsidRPr="00851E85">
        <w:rPr>
          <w:rFonts w:ascii="Times New Roman" w:hAnsi="Times New Roman"/>
          <w:b/>
          <w:bCs/>
          <w:sz w:val="28"/>
          <w:szCs w:val="28"/>
          <w:lang w:val="nb-NO"/>
        </w:rPr>
        <w:lastRenderedPageBreak/>
        <w:t>10.</w:t>
      </w:r>
      <w:r w:rsidRPr="00851E85">
        <w:rPr>
          <w:rFonts w:ascii="Times New Roman" w:hAnsi="Times New Roman"/>
          <w:sz w:val="28"/>
          <w:szCs w:val="28"/>
          <w:lang w:val="nb-NO"/>
        </w:rPr>
        <w:t xml:space="preserve"> Chú trọng làm tốt công tác an sinh xã hội, phát triển văn hóa, giáo dục, y tế, việc làm, bảo vệ môi trường... Tiếp tục đẩy mạnh thực hiện Chương trình giáo dục phổ thông mới. Nâng cao chất lượng dịch vụ y tế, làm tốt công tác phòng, chống dịch bệnh. </w:t>
      </w:r>
      <w:bookmarkStart w:id="9" w:name="_Hlk140150126"/>
      <w:r w:rsidRPr="00851E85">
        <w:rPr>
          <w:rFonts w:ascii="Times New Roman" w:hAnsi="Times New Roman"/>
          <w:sz w:val="28"/>
          <w:szCs w:val="28"/>
        </w:rPr>
        <w:t>Rà soát, đánh giá nhu cầu nhân lực theo từng ngành, lĩnh vực; thúc đẩy tạo việc làm bền vững và sử dụng hiệu quả lực lượng lao động thông qua các chương trình, đề án, chính sách tín dụng hỗ trợ tạo việc làm. Triển khai các giải pháp bảo vệ môi trường,</w:t>
      </w:r>
      <w:r w:rsidRPr="00851E85">
        <w:rPr>
          <w:rFonts w:ascii="Times New Roman" w:hAnsi="Times New Roman"/>
          <w:sz w:val="28"/>
          <w:szCs w:val="28"/>
          <w:lang w:val="nb-NO"/>
        </w:rPr>
        <w:t xml:space="preserve"> </w:t>
      </w:r>
      <w:r w:rsidRPr="00851E85">
        <w:rPr>
          <w:rFonts w:ascii="Times New Roman" w:hAnsi="Times New Roman"/>
          <w:sz w:val="28"/>
          <w:szCs w:val="28"/>
        </w:rPr>
        <w:t>ứng phó với biến đổi khí hậu</w:t>
      </w:r>
      <w:r w:rsidRPr="00851E85">
        <w:rPr>
          <w:rFonts w:ascii="Times New Roman" w:hAnsi="Times New Roman"/>
          <w:sz w:val="28"/>
          <w:szCs w:val="28"/>
          <w:lang w:val="nb-NO"/>
        </w:rPr>
        <w:t>, phòng chống thiên tai, sạt lở,...</w:t>
      </w:r>
      <w:bookmarkEnd w:id="9"/>
      <w:r w:rsidRPr="00851E85">
        <w:rPr>
          <w:rFonts w:ascii="Times New Roman" w:hAnsi="Times New Roman"/>
          <w:sz w:val="28"/>
          <w:szCs w:val="28"/>
          <w:lang w:val="nb-NO"/>
        </w:rPr>
        <w:t xml:space="preserve">; </w:t>
      </w:r>
      <w:r w:rsidRPr="00851E85">
        <w:rPr>
          <w:rFonts w:ascii="Times New Roman" w:hAnsi="Times New Roman"/>
          <w:sz w:val="28"/>
          <w:szCs w:val="28"/>
        </w:rPr>
        <w:t>cập nhật, thống kê các thông số về chất lượng môi trường không khí, nước, chất thải, tiếng ồn các khu vực trên địa bàn thành phố phục vụ quản lý môi trường thông minh.</w:t>
      </w:r>
    </w:p>
    <w:p w14:paraId="2A68C7B0" w14:textId="214ACD39" w:rsidR="00A7191F" w:rsidRPr="00851E85" w:rsidRDefault="00A7191F" w:rsidP="009E230B">
      <w:pPr>
        <w:pBdr>
          <w:top w:val="dotted" w:sz="4" w:space="0" w:color="FFFFFF"/>
          <w:left w:val="dotted" w:sz="4" w:space="0" w:color="FFFFFF"/>
          <w:bottom w:val="dotted" w:sz="4" w:space="5" w:color="FFFFFF"/>
          <w:right w:val="dotted" w:sz="4" w:space="29" w:color="FFFFFF"/>
        </w:pBdr>
        <w:shd w:val="clear" w:color="auto" w:fill="FFFFFF"/>
        <w:spacing w:before="120"/>
        <w:ind w:right="9" w:firstLine="709"/>
        <w:jc w:val="both"/>
        <w:rPr>
          <w:rFonts w:ascii="Times New Roman" w:hAnsi="Times New Roman"/>
          <w:sz w:val="28"/>
          <w:szCs w:val="28"/>
          <w:lang w:val="nb-NO"/>
        </w:rPr>
      </w:pPr>
      <w:r w:rsidRPr="00851E85">
        <w:rPr>
          <w:rFonts w:ascii="Times New Roman" w:hAnsi="Times New Roman"/>
          <w:b/>
          <w:bCs/>
          <w:sz w:val="28"/>
          <w:szCs w:val="28"/>
          <w:lang w:val="nb-NO"/>
        </w:rPr>
        <w:t>11.</w:t>
      </w:r>
      <w:r w:rsidRPr="00851E85">
        <w:rPr>
          <w:rFonts w:ascii="Times New Roman" w:hAnsi="Times New Roman"/>
          <w:sz w:val="28"/>
          <w:szCs w:val="28"/>
          <w:lang w:val="nb-NO"/>
        </w:rPr>
        <w:t xml:space="preserve"> Bảo đảm vững</w:t>
      </w:r>
      <w:r w:rsidR="00143685" w:rsidRPr="00851E85">
        <w:rPr>
          <w:rFonts w:ascii="Times New Roman" w:hAnsi="Times New Roman"/>
          <w:sz w:val="28"/>
          <w:szCs w:val="28"/>
          <w:lang w:val="nb-NO"/>
        </w:rPr>
        <w:t xml:space="preserve"> chắc quốc phòng,</w:t>
      </w:r>
      <w:r w:rsidRPr="00851E85">
        <w:rPr>
          <w:rFonts w:ascii="Times New Roman" w:hAnsi="Times New Roman"/>
          <w:sz w:val="28"/>
          <w:szCs w:val="28"/>
          <w:lang w:val="nb-NO"/>
        </w:rPr>
        <w:t xml:space="preserve"> an ninh, trật tự an toàn xã hội. Tăng cường hội nhập quốc tế sâu rộng, thực chất, hiệu quả; chuẩn bị chu đáo các hoạt động đối ngoại, đẩy mạnh ngoại giao kinh tế, tiếp tục củng cố và quảng bá địa phương đến các nước trong và ngoài khu vực. Tăng cường thông tin, tuyên truyền, nhất là công tác truyền thông chính sách, nâng cao hiệu quả công tác dân vận, tạo đồng thuận xã hội.</w:t>
      </w:r>
    </w:p>
    <w:p w14:paraId="10C16E4D" w14:textId="77777777" w:rsidR="00A7191F" w:rsidRPr="00851E85" w:rsidRDefault="00A7191F" w:rsidP="009E230B">
      <w:pPr>
        <w:pBdr>
          <w:top w:val="dotted" w:sz="4" w:space="0" w:color="FFFFFF"/>
          <w:left w:val="dotted" w:sz="4" w:space="0" w:color="FFFFFF"/>
          <w:bottom w:val="dotted" w:sz="4" w:space="5" w:color="FFFFFF"/>
          <w:right w:val="dotted" w:sz="4" w:space="29" w:color="FFFFFF"/>
        </w:pBdr>
        <w:shd w:val="clear" w:color="auto" w:fill="FFFFFF"/>
        <w:spacing w:before="120"/>
        <w:ind w:right="9" w:firstLine="709"/>
        <w:jc w:val="both"/>
        <w:rPr>
          <w:rFonts w:ascii="Times New Roman" w:hAnsi="Times New Roman"/>
          <w:sz w:val="28"/>
          <w:szCs w:val="28"/>
          <w:lang w:val="nb-NO"/>
        </w:rPr>
      </w:pPr>
      <w:r w:rsidRPr="00851E85">
        <w:rPr>
          <w:rFonts w:ascii="Times New Roman" w:hAnsi="Times New Roman"/>
          <w:sz w:val="28"/>
          <w:szCs w:val="28"/>
          <w:lang w:val="nb-NO"/>
        </w:rPr>
        <w:t>Trên đây là báo cáo tình hình kinh tế  - xã hội 5 tháng, ước 6 tháng đầu năm và các nhiệm vụ chủ yếu trong quý III năm 2025 trên địa bàn thành phố Cần Thơ./.</w:t>
      </w:r>
    </w:p>
    <w:p w14:paraId="1143D72E" w14:textId="77777777" w:rsidR="003C2B69" w:rsidRPr="00851E85" w:rsidRDefault="003C2B69" w:rsidP="003C2B69">
      <w:pPr>
        <w:spacing w:before="100"/>
        <w:ind w:firstLine="709"/>
        <w:jc w:val="both"/>
        <w:rPr>
          <w:rFonts w:ascii="Times New Roman" w:hAnsi="Times New Roman"/>
          <w:sz w:val="28"/>
          <w:szCs w:val="28"/>
        </w:rPr>
      </w:pPr>
    </w:p>
    <w:tbl>
      <w:tblPr>
        <w:tblW w:w="0" w:type="auto"/>
        <w:tblInd w:w="-84" w:type="dxa"/>
        <w:tblLook w:val="0000" w:firstRow="0" w:lastRow="0" w:firstColumn="0" w:lastColumn="0" w:noHBand="0" w:noVBand="0"/>
      </w:tblPr>
      <w:tblGrid>
        <w:gridCol w:w="4618"/>
        <w:gridCol w:w="4392"/>
      </w:tblGrid>
      <w:tr w:rsidR="00851E85" w:rsidRPr="00851E85" w14:paraId="1D0977B9" w14:textId="77777777" w:rsidTr="00152079">
        <w:tc>
          <w:tcPr>
            <w:tcW w:w="4618" w:type="dxa"/>
          </w:tcPr>
          <w:p w14:paraId="0FC6BEF1" w14:textId="77777777" w:rsidR="00152079" w:rsidRPr="00851E85" w:rsidRDefault="00152079" w:rsidP="00033F65">
            <w:pPr>
              <w:pStyle w:val="Header"/>
              <w:tabs>
                <w:tab w:val="clear" w:pos="4320"/>
                <w:tab w:val="clear" w:pos="8640"/>
                <w:tab w:val="left" w:pos="3360"/>
              </w:tabs>
              <w:ind w:right="-1"/>
              <w:rPr>
                <w:rFonts w:ascii="Times New Roman" w:hAnsi="Times New Roman"/>
                <w:b/>
                <w:i/>
                <w:sz w:val="24"/>
                <w:szCs w:val="22"/>
              </w:rPr>
            </w:pPr>
            <w:r w:rsidRPr="00851E85">
              <w:rPr>
                <w:rFonts w:ascii="Times New Roman" w:hAnsi="Times New Roman"/>
                <w:b/>
                <w:i/>
                <w:sz w:val="24"/>
                <w:szCs w:val="22"/>
              </w:rPr>
              <w:t>Nơi nhận:</w:t>
            </w:r>
            <w:r w:rsidRPr="00851E85">
              <w:rPr>
                <w:rFonts w:ascii="Times New Roman" w:hAnsi="Times New Roman"/>
                <w:b/>
              </w:rPr>
              <w:t xml:space="preserve"> </w:t>
            </w:r>
            <w:r w:rsidRPr="00851E85">
              <w:rPr>
                <w:rFonts w:ascii="Times New Roman" w:hAnsi="Times New Roman"/>
                <w:b/>
              </w:rPr>
              <w:tab/>
            </w:r>
          </w:p>
        </w:tc>
        <w:tc>
          <w:tcPr>
            <w:tcW w:w="4392" w:type="dxa"/>
            <w:vMerge w:val="restart"/>
          </w:tcPr>
          <w:p w14:paraId="049827C9" w14:textId="77777777" w:rsidR="00152079" w:rsidRPr="00851E85" w:rsidRDefault="00152079" w:rsidP="00033F65">
            <w:pPr>
              <w:pStyle w:val="Header"/>
              <w:tabs>
                <w:tab w:val="clear" w:pos="4320"/>
                <w:tab w:val="clear" w:pos="8640"/>
              </w:tabs>
              <w:ind w:right="-1"/>
              <w:jc w:val="center"/>
              <w:rPr>
                <w:rFonts w:ascii="Times New Roman" w:hAnsi="Times New Roman"/>
                <w:b/>
                <w:bCs/>
                <w:szCs w:val="26"/>
              </w:rPr>
            </w:pPr>
            <w:r w:rsidRPr="00851E85">
              <w:rPr>
                <w:rFonts w:ascii="Times New Roman" w:hAnsi="Times New Roman"/>
                <w:b/>
                <w:bCs/>
                <w:szCs w:val="26"/>
              </w:rPr>
              <w:t>TM. ỦY BAN NHÂN DÂN</w:t>
            </w:r>
          </w:p>
          <w:p w14:paraId="5C3AE9DD" w14:textId="1657DB9B" w:rsidR="00152079" w:rsidRPr="00851E85" w:rsidRDefault="00152079" w:rsidP="00152079">
            <w:pPr>
              <w:pStyle w:val="Header"/>
              <w:tabs>
                <w:tab w:val="clear" w:pos="4320"/>
                <w:tab w:val="clear" w:pos="8640"/>
              </w:tabs>
              <w:ind w:right="-1"/>
              <w:jc w:val="center"/>
              <w:rPr>
                <w:rFonts w:ascii="Times New Roman" w:hAnsi="Times New Roman"/>
                <w:b/>
                <w:bCs/>
                <w:szCs w:val="26"/>
              </w:rPr>
            </w:pPr>
            <w:r w:rsidRPr="00851E85">
              <w:rPr>
                <w:rFonts w:ascii="Times New Roman" w:hAnsi="Times New Roman"/>
                <w:b/>
                <w:bCs/>
                <w:szCs w:val="26"/>
              </w:rPr>
              <w:t>CHỦ TỊCH</w:t>
            </w:r>
          </w:p>
          <w:p w14:paraId="0DFCF93D" w14:textId="77777777" w:rsidR="00152079" w:rsidRPr="00851E85" w:rsidRDefault="00152079" w:rsidP="00033F65">
            <w:pPr>
              <w:pStyle w:val="Header"/>
              <w:tabs>
                <w:tab w:val="clear" w:pos="4320"/>
                <w:tab w:val="clear" w:pos="8640"/>
              </w:tabs>
              <w:ind w:right="-1"/>
              <w:jc w:val="center"/>
              <w:rPr>
                <w:rFonts w:ascii="Times New Roman" w:hAnsi="Times New Roman"/>
                <w:b/>
              </w:rPr>
            </w:pPr>
          </w:p>
          <w:p w14:paraId="3CF251F5" w14:textId="77777777" w:rsidR="00152079" w:rsidRPr="00851E85" w:rsidRDefault="00152079" w:rsidP="00033F65">
            <w:pPr>
              <w:pStyle w:val="Header"/>
              <w:tabs>
                <w:tab w:val="clear" w:pos="4320"/>
                <w:tab w:val="clear" w:pos="8640"/>
              </w:tabs>
              <w:ind w:right="-1"/>
              <w:jc w:val="center"/>
              <w:rPr>
                <w:rFonts w:ascii="Times New Roman" w:hAnsi="Times New Roman"/>
                <w:b/>
              </w:rPr>
            </w:pPr>
          </w:p>
          <w:p w14:paraId="5BB4DAAF" w14:textId="77777777" w:rsidR="00152079" w:rsidRPr="00851E85" w:rsidRDefault="00152079" w:rsidP="00033F65">
            <w:pPr>
              <w:pStyle w:val="Header"/>
              <w:tabs>
                <w:tab w:val="clear" w:pos="4320"/>
                <w:tab w:val="clear" w:pos="8640"/>
              </w:tabs>
              <w:ind w:right="-1"/>
              <w:jc w:val="center"/>
              <w:rPr>
                <w:rFonts w:ascii="Times New Roman" w:hAnsi="Times New Roman"/>
                <w:b/>
              </w:rPr>
            </w:pPr>
          </w:p>
          <w:p w14:paraId="04CB6E18" w14:textId="77777777" w:rsidR="00152079" w:rsidRPr="00851E85" w:rsidRDefault="00152079" w:rsidP="00033F65">
            <w:pPr>
              <w:pStyle w:val="Header"/>
              <w:tabs>
                <w:tab w:val="clear" w:pos="4320"/>
                <w:tab w:val="clear" w:pos="8640"/>
              </w:tabs>
              <w:ind w:right="-1"/>
              <w:jc w:val="center"/>
              <w:rPr>
                <w:rFonts w:ascii="Times New Roman" w:hAnsi="Times New Roman"/>
                <w:b/>
              </w:rPr>
            </w:pPr>
          </w:p>
          <w:p w14:paraId="1AE5029A" w14:textId="77777777" w:rsidR="00A7191F" w:rsidRPr="00851E85" w:rsidRDefault="00A7191F" w:rsidP="00033F65">
            <w:pPr>
              <w:pStyle w:val="Header"/>
              <w:tabs>
                <w:tab w:val="clear" w:pos="4320"/>
                <w:tab w:val="clear" w:pos="8640"/>
              </w:tabs>
              <w:ind w:right="-1"/>
              <w:jc w:val="center"/>
              <w:rPr>
                <w:rFonts w:ascii="Times New Roman" w:hAnsi="Times New Roman"/>
                <w:b/>
              </w:rPr>
            </w:pPr>
          </w:p>
          <w:p w14:paraId="0B4B512F" w14:textId="77777777" w:rsidR="00152079" w:rsidRPr="00851E85" w:rsidRDefault="00152079" w:rsidP="00033F65">
            <w:pPr>
              <w:pStyle w:val="Header"/>
              <w:tabs>
                <w:tab w:val="clear" w:pos="4320"/>
                <w:tab w:val="clear" w:pos="8640"/>
              </w:tabs>
              <w:ind w:right="-1"/>
              <w:jc w:val="center"/>
              <w:rPr>
                <w:rFonts w:ascii="Times New Roman" w:hAnsi="Times New Roman"/>
                <w:b/>
              </w:rPr>
            </w:pPr>
          </w:p>
          <w:p w14:paraId="5697EA6F" w14:textId="073BC443" w:rsidR="00152079" w:rsidRPr="00851E85" w:rsidRDefault="00A7191F" w:rsidP="00033F65">
            <w:pPr>
              <w:pStyle w:val="Header"/>
              <w:ind w:right="-1"/>
              <w:jc w:val="center"/>
              <w:rPr>
                <w:rFonts w:ascii="Times New Roman" w:hAnsi="Times New Roman"/>
                <w:b/>
                <w:bCs/>
                <w:szCs w:val="26"/>
              </w:rPr>
            </w:pPr>
            <w:r w:rsidRPr="00851E85">
              <w:rPr>
                <w:rFonts w:ascii="Times New Roman" w:hAnsi="Times New Roman"/>
                <w:b/>
                <w:sz w:val="28"/>
              </w:rPr>
              <w:t>Trương Cảnh Tuyên</w:t>
            </w:r>
          </w:p>
        </w:tc>
      </w:tr>
      <w:tr w:rsidR="00851E85" w:rsidRPr="00851E85" w14:paraId="370EDB41" w14:textId="77777777" w:rsidTr="00152079">
        <w:tc>
          <w:tcPr>
            <w:tcW w:w="4618" w:type="dxa"/>
          </w:tcPr>
          <w:p w14:paraId="0F42AE0E" w14:textId="77777777" w:rsidR="00152079" w:rsidRPr="00851E85" w:rsidRDefault="00152079" w:rsidP="007C5FD3">
            <w:pPr>
              <w:pStyle w:val="Header"/>
              <w:tabs>
                <w:tab w:val="clear" w:pos="4320"/>
                <w:tab w:val="clear" w:pos="8640"/>
              </w:tabs>
              <w:ind w:right="-1"/>
              <w:rPr>
                <w:rFonts w:ascii="Times New Roman" w:hAnsi="Times New Roman"/>
                <w:sz w:val="22"/>
                <w:szCs w:val="22"/>
              </w:rPr>
            </w:pPr>
            <w:r w:rsidRPr="00851E85">
              <w:rPr>
                <w:rFonts w:ascii="Times New Roman" w:hAnsi="Times New Roman"/>
                <w:sz w:val="22"/>
                <w:szCs w:val="22"/>
              </w:rPr>
              <w:t>- TT. HĐND TP;</w:t>
            </w:r>
          </w:p>
          <w:p w14:paraId="0C1C0B42" w14:textId="77777777" w:rsidR="00152079" w:rsidRPr="00851E85" w:rsidRDefault="00152079" w:rsidP="00311B04">
            <w:pPr>
              <w:pStyle w:val="Header"/>
              <w:tabs>
                <w:tab w:val="clear" w:pos="4320"/>
                <w:tab w:val="clear" w:pos="8640"/>
              </w:tabs>
              <w:ind w:right="-1"/>
              <w:rPr>
                <w:rFonts w:ascii="Times New Roman" w:hAnsi="Times New Roman"/>
                <w:sz w:val="22"/>
                <w:szCs w:val="22"/>
              </w:rPr>
            </w:pPr>
            <w:r w:rsidRPr="00851E85">
              <w:rPr>
                <w:rFonts w:ascii="Times New Roman" w:hAnsi="Times New Roman"/>
                <w:sz w:val="22"/>
                <w:szCs w:val="22"/>
              </w:rPr>
              <w:t>- Đại biểu HĐNDTP;</w:t>
            </w:r>
          </w:p>
        </w:tc>
        <w:tc>
          <w:tcPr>
            <w:tcW w:w="4392" w:type="dxa"/>
            <w:vMerge/>
          </w:tcPr>
          <w:p w14:paraId="2AE890FC" w14:textId="645AA5D1" w:rsidR="00152079" w:rsidRPr="00851E85" w:rsidRDefault="00152079" w:rsidP="00033F65">
            <w:pPr>
              <w:pStyle w:val="Header"/>
              <w:ind w:right="-1"/>
              <w:jc w:val="center"/>
              <w:rPr>
                <w:rFonts w:ascii="Times New Roman" w:hAnsi="Times New Roman"/>
                <w:b/>
                <w:bCs/>
                <w:szCs w:val="26"/>
              </w:rPr>
            </w:pPr>
          </w:p>
        </w:tc>
      </w:tr>
      <w:tr w:rsidR="00851E85" w:rsidRPr="00851E85" w14:paraId="3B94A062" w14:textId="77777777" w:rsidTr="00152079">
        <w:trPr>
          <w:trHeight w:val="2406"/>
        </w:trPr>
        <w:tc>
          <w:tcPr>
            <w:tcW w:w="4618" w:type="dxa"/>
          </w:tcPr>
          <w:p w14:paraId="39E543FC" w14:textId="3C9860A0" w:rsidR="00A7191F" w:rsidRPr="00851E85" w:rsidRDefault="00152079" w:rsidP="007C5FD3">
            <w:pPr>
              <w:keepLines/>
              <w:ind w:right="-149"/>
              <w:jc w:val="both"/>
              <w:rPr>
                <w:rFonts w:ascii="Times New Roman" w:hAnsi="Times New Roman"/>
                <w:sz w:val="22"/>
                <w:szCs w:val="22"/>
              </w:rPr>
            </w:pPr>
            <w:r w:rsidRPr="00851E85">
              <w:rPr>
                <w:rFonts w:ascii="Times New Roman" w:hAnsi="Times New Roman"/>
                <w:sz w:val="22"/>
                <w:szCs w:val="22"/>
              </w:rPr>
              <w:t>- UBND TP (1);</w:t>
            </w:r>
          </w:p>
          <w:p w14:paraId="41626577" w14:textId="77777777" w:rsidR="00152079" w:rsidRPr="00851E85" w:rsidRDefault="00152079" w:rsidP="007C5FD3">
            <w:pPr>
              <w:keepLines/>
              <w:ind w:right="-149"/>
              <w:jc w:val="both"/>
              <w:rPr>
                <w:rFonts w:ascii="Times New Roman" w:hAnsi="Times New Roman"/>
                <w:sz w:val="22"/>
                <w:szCs w:val="22"/>
              </w:rPr>
            </w:pPr>
            <w:r w:rsidRPr="00851E85">
              <w:rPr>
                <w:rFonts w:ascii="Times New Roman" w:hAnsi="Times New Roman"/>
                <w:sz w:val="22"/>
                <w:szCs w:val="22"/>
              </w:rPr>
              <w:t>- VP. Đoàn ĐBQH và HĐND TP;</w:t>
            </w:r>
          </w:p>
          <w:p w14:paraId="76DB5A39" w14:textId="77777777" w:rsidR="00152079" w:rsidRPr="00851E85" w:rsidRDefault="00152079" w:rsidP="007C5FD3">
            <w:pPr>
              <w:keepLines/>
              <w:ind w:right="-149"/>
              <w:jc w:val="both"/>
              <w:rPr>
                <w:rFonts w:ascii="Times New Roman" w:hAnsi="Times New Roman"/>
                <w:sz w:val="22"/>
                <w:szCs w:val="22"/>
              </w:rPr>
            </w:pPr>
            <w:r w:rsidRPr="00851E85">
              <w:rPr>
                <w:rFonts w:ascii="Times New Roman" w:hAnsi="Times New Roman"/>
                <w:sz w:val="22"/>
                <w:szCs w:val="22"/>
              </w:rPr>
              <w:t>- VP.UBND TP (2,3);</w:t>
            </w:r>
          </w:p>
          <w:p w14:paraId="58212E4C" w14:textId="5EA193A1" w:rsidR="00152079" w:rsidRPr="00851E85" w:rsidRDefault="00152079" w:rsidP="007C5FD3">
            <w:pPr>
              <w:pStyle w:val="Header"/>
              <w:tabs>
                <w:tab w:val="clear" w:pos="4320"/>
                <w:tab w:val="clear" w:pos="8640"/>
              </w:tabs>
              <w:ind w:right="-1"/>
              <w:rPr>
                <w:rFonts w:ascii="Times New Roman" w:hAnsi="Times New Roman"/>
                <w:sz w:val="16"/>
                <w:szCs w:val="22"/>
              </w:rPr>
            </w:pPr>
            <w:r w:rsidRPr="00851E85">
              <w:rPr>
                <w:rFonts w:ascii="Times New Roman" w:hAnsi="Times New Roman"/>
                <w:sz w:val="22"/>
                <w:szCs w:val="22"/>
              </w:rPr>
              <w:t xml:space="preserve">- Lưu: VT, </w:t>
            </w:r>
            <w:r w:rsidRPr="00851E85">
              <w:rPr>
                <w:rFonts w:ascii="Times New Roman" w:hAnsi="Times New Roman"/>
                <w:sz w:val="14"/>
                <w:szCs w:val="14"/>
              </w:rPr>
              <w:t>LMH</w:t>
            </w:r>
            <w:r w:rsidR="00A7191F" w:rsidRPr="00851E85">
              <w:rPr>
                <w:rFonts w:ascii="Times New Roman" w:hAnsi="Times New Roman"/>
                <w:sz w:val="14"/>
                <w:szCs w:val="14"/>
              </w:rPr>
              <w:t>.</w:t>
            </w:r>
          </w:p>
        </w:tc>
        <w:tc>
          <w:tcPr>
            <w:tcW w:w="4392" w:type="dxa"/>
            <w:vMerge/>
          </w:tcPr>
          <w:p w14:paraId="6F055B83" w14:textId="389104B3" w:rsidR="00152079" w:rsidRPr="00851E85" w:rsidRDefault="00152079" w:rsidP="00033F65">
            <w:pPr>
              <w:pStyle w:val="Header"/>
              <w:tabs>
                <w:tab w:val="clear" w:pos="4320"/>
                <w:tab w:val="clear" w:pos="8640"/>
              </w:tabs>
              <w:ind w:right="-1"/>
              <w:jc w:val="center"/>
              <w:rPr>
                <w:rFonts w:ascii="Times New Roman" w:hAnsi="Times New Roman"/>
                <w:b/>
              </w:rPr>
            </w:pPr>
          </w:p>
        </w:tc>
      </w:tr>
    </w:tbl>
    <w:p w14:paraId="4FD9A9BD" w14:textId="77777777" w:rsidR="00941710" w:rsidRPr="00851E85" w:rsidRDefault="00941710" w:rsidP="002469B9">
      <w:pPr>
        <w:ind w:right="-46" w:firstLine="480"/>
        <w:rPr>
          <w:rFonts w:ascii="Times New Roman" w:hAnsi="Times New Roman"/>
          <w:b/>
          <w:sz w:val="28"/>
          <w:szCs w:val="28"/>
        </w:rPr>
      </w:pPr>
    </w:p>
    <w:sectPr w:rsidR="00941710" w:rsidRPr="00851E85" w:rsidSect="003A6182">
      <w:headerReference w:type="even" r:id="rId8"/>
      <w:headerReference w:type="default" r:id="rId9"/>
      <w:footerReference w:type="even" r:id="rId10"/>
      <w:footerReference w:type="default" r:id="rId11"/>
      <w:pgSz w:w="11909" w:h="16834" w:code="9"/>
      <w:pgMar w:top="1134" w:right="1134" w:bottom="1077" w:left="1701" w:header="720" w:footer="28"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BC4E" w14:textId="77777777" w:rsidR="00B975AF" w:rsidRDefault="00B975AF">
      <w:r>
        <w:separator/>
      </w:r>
    </w:p>
  </w:endnote>
  <w:endnote w:type="continuationSeparator" w:id="0">
    <w:p w14:paraId="46F05543" w14:textId="77777777" w:rsidR="00B975AF" w:rsidRDefault="00B9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92E5" w14:textId="77777777" w:rsidR="00CE20B9" w:rsidRDefault="00CE2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7C2273" w14:textId="77777777" w:rsidR="00CE20B9" w:rsidRDefault="00CE20B9">
    <w:pPr>
      <w:pStyle w:val="Footer"/>
      <w:ind w:right="360"/>
    </w:pPr>
  </w:p>
  <w:p w14:paraId="5D4265A6" w14:textId="77777777" w:rsidR="00CE20B9" w:rsidRDefault="00CE20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2D279" w14:textId="77777777" w:rsidR="00CE20B9" w:rsidRDefault="00CE20B9">
    <w:pPr>
      <w:pStyle w:val="Footer"/>
      <w:ind w:right="360"/>
    </w:pPr>
  </w:p>
  <w:p w14:paraId="40412EB8" w14:textId="77777777" w:rsidR="00CE20B9" w:rsidRDefault="00CE20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95BA1" w14:textId="77777777" w:rsidR="00B975AF" w:rsidRDefault="00B975AF">
      <w:r>
        <w:separator/>
      </w:r>
    </w:p>
  </w:footnote>
  <w:footnote w:type="continuationSeparator" w:id="0">
    <w:p w14:paraId="277F87B8" w14:textId="77777777" w:rsidR="00B975AF" w:rsidRDefault="00B975AF">
      <w:r>
        <w:continuationSeparator/>
      </w:r>
    </w:p>
  </w:footnote>
  <w:footnote w:id="1">
    <w:p w14:paraId="15C1A0ED" w14:textId="77777777" w:rsidR="00A7191F" w:rsidRPr="001B1BD3" w:rsidRDefault="00A7191F" w:rsidP="00A62905">
      <w:pPr>
        <w:pStyle w:val="FootnoteText"/>
        <w:jc w:val="both"/>
        <w:rPr>
          <w:rFonts w:ascii="Times New Roman" w:hAnsi="Times New Roman"/>
          <w:sz w:val="18"/>
          <w:szCs w:val="18"/>
          <w:lang w:val="es-ES" w:eastAsia="ja-JP"/>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z w:val="18"/>
          <w:szCs w:val="18"/>
          <w:lang w:val="es-ES" w:eastAsia="ja-JP"/>
        </w:rPr>
        <w:t>Trong đó: Kim ngạch xuất khẩu hàng hóa ước đạt 935 triệu USD; Dịch vụ thu ngoại tệ ước đạt 325 triệu USD.</w:t>
      </w:r>
    </w:p>
  </w:footnote>
  <w:footnote w:id="2">
    <w:p w14:paraId="40474EA8" w14:textId="77777777" w:rsidR="00A7191F" w:rsidRPr="001B1BD3" w:rsidRDefault="00A7191F" w:rsidP="00A62905">
      <w:pPr>
        <w:pStyle w:val="FootnoteText"/>
        <w:jc w:val="both"/>
        <w:rPr>
          <w:rFonts w:ascii="Times New Roman" w:hAnsi="Times New Roman"/>
          <w:sz w:val="18"/>
          <w:szCs w:val="18"/>
          <w:lang w:val="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Trong đó: Diện tích xuống giống lúa Đông Xuân </w:t>
      </w:r>
      <w:r w:rsidRPr="001B1BD3">
        <w:rPr>
          <w:rFonts w:ascii="Times New Roman" w:hAnsi="Times New Roman"/>
          <w:sz w:val="18"/>
          <w:szCs w:val="18"/>
          <w:lang w:val="en-US"/>
        </w:rPr>
        <w:t>74.814 ha</w:t>
      </w:r>
      <w:r w:rsidRPr="001B1BD3">
        <w:rPr>
          <w:rFonts w:ascii="Times New Roman" w:hAnsi="Times New Roman"/>
          <w:sz w:val="18"/>
          <w:szCs w:val="18"/>
        </w:rPr>
        <w:t xml:space="preserve"> ha, vượt 1% KH, giảm </w:t>
      </w:r>
      <w:r w:rsidRPr="001B1BD3">
        <w:rPr>
          <w:rFonts w:ascii="Times New Roman" w:hAnsi="Times New Roman"/>
          <w:sz w:val="18"/>
          <w:szCs w:val="18"/>
          <w:lang w:val="en-US"/>
        </w:rPr>
        <w:t>2,95</w:t>
      </w:r>
      <w:r w:rsidRPr="001B1BD3">
        <w:rPr>
          <w:rFonts w:ascii="Times New Roman" w:hAnsi="Times New Roman"/>
          <w:sz w:val="18"/>
          <w:szCs w:val="18"/>
        </w:rPr>
        <w:t xml:space="preserve">% so cùng kỳ; lúa Hè Thu </w:t>
      </w:r>
      <w:r w:rsidRPr="001B1BD3">
        <w:rPr>
          <w:rFonts w:ascii="Times New Roman" w:hAnsi="Times New Roman"/>
          <w:sz w:val="18"/>
          <w:szCs w:val="18"/>
          <w:lang w:val="en-US"/>
        </w:rPr>
        <w:t>71.280</w:t>
      </w:r>
      <w:r w:rsidRPr="001B1BD3">
        <w:rPr>
          <w:rFonts w:ascii="Times New Roman" w:hAnsi="Times New Roman"/>
          <w:sz w:val="18"/>
          <w:szCs w:val="18"/>
        </w:rPr>
        <w:t xml:space="preserve"> ha, vượt </w:t>
      </w:r>
      <w:r w:rsidRPr="001B1BD3">
        <w:rPr>
          <w:rFonts w:ascii="Times New Roman" w:hAnsi="Times New Roman"/>
          <w:sz w:val="18"/>
          <w:szCs w:val="18"/>
          <w:lang w:val="en-US"/>
        </w:rPr>
        <w:t>3</w:t>
      </w:r>
      <w:r w:rsidRPr="001B1BD3">
        <w:rPr>
          <w:rFonts w:ascii="Times New Roman" w:hAnsi="Times New Roman"/>
          <w:sz w:val="18"/>
          <w:szCs w:val="18"/>
        </w:rPr>
        <w:t>% KH</w:t>
      </w:r>
      <w:r w:rsidRPr="001B1BD3">
        <w:rPr>
          <w:rFonts w:ascii="Times New Roman" w:hAnsi="Times New Roman"/>
          <w:sz w:val="18"/>
          <w:szCs w:val="18"/>
          <w:lang w:val="en-US"/>
        </w:rPr>
        <w:t>, giảm 2% so cùng kỳ</w:t>
      </w:r>
    </w:p>
  </w:footnote>
  <w:footnote w:id="3">
    <w:p w14:paraId="0AA16378" w14:textId="77777777" w:rsidR="00A7191F" w:rsidRPr="001B1BD3" w:rsidRDefault="00A7191F" w:rsidP="00A62905">
      <w:pPr>
        <w:pStyle w:val="FootnoteText"/>
        <w:jc w:val="both"/>
        <w:rPr>
          <w:rFonts w:ascii="Times New Roman" w:hAnsi="Times New Roman"/>
          <w:sz w:val="18"/>
          <w:szCs w:val="18"/>
          <w:lang w:val="en-US"/>
        </w:rPr>
      </w:pPr>
      <w:r w:rsidRPr="001B1BD3">
        <w:rPr>
          <w:rFonts w:ascii="Times New Roman" w:hAnsi="Times New Roman"/>
          <w:sz w:val="18"/>
          <w:szCs w:val="18"/>
          <w:vertAlign w:val="superscript"/>
          <w:lang w:val="en-US"/>
        </w:rPr>
        <w:footnoteRef/>
      </w:r>
      <w:r w:rsidRPr="001B1BD3">
        <w:rPr>
          <w:rFonts w:ascii="Times New Roman" w:hAnsi="Times New Roman"/>
          <w:sz w:val="18"/>
          <w:szCs w:val="18"/>
          <w:vertAlign w:val="superscript"/>
          <w:lang w:val="en-US"/>
        </w:rPr>
        <w:t xml:space="preserve"> </w:t>
      </w:r>
      <w:r w:rsidRPr="001B1BD3">
        <w:rPr>
          <w:rFonts w:ascii="Times New Roman" w:hAnsi="Times New Roman"/>
          <w:sz w:val="18"/>
          <w:szCs w:val="18"/>
          <w:lang w:val="en-US"/>
        </w:rPr>
        <w:t>Tiếp tục duy trì và thực hiện 143 mô hình cánh đồng lớn với tổng diện tích 36.471 ha; tiếp tục triển khai Đề án “Phát triển bền vững 1 triệu hec-ta chuyên canh lúa chất lượng cao, phát thải thấp gắn với tăng trưởng xanh vùng Đồng bằng sông Cửu Long đến năm 2030” trên địa bàn thành phố Cần Thơ</w:t>
      </w:r>
    </w:p>
  </w:footnote>
  <w:footnote w:id="4">
    <w:p w14:paraId="6C719D4D" w14:textId="77777777" w:rsidR="00A7191F" w:rsidRPr="001B1BD3" w:rsidRDefault="00A7191F" w:rsidP="00A62905">
      <w:pPr>
        <w:pStyle w:val="FootnoteText"/>
        <w:jc w:val="both"/>
        <w:rPr>
          <w:rFonts w:ascii="Times New Roman" w:hAnsi="Times New Roman"/>
          <w:sz w:val="18"/>
          <w:szCs w:val="18"/>
          <w:shd w:val="clear" w:color="auto" w:fill="FFFFFF"/>
          <w:lang w:val="en-US" w:eastAsia="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z w:val="18"/>
          <w:szCs w:val="18"/>
          <w:shd w:val="clear" w:color="auto" w:fill="FFFFFF"/>
          <w:lang w:val="en-US" w:eastAsia="en-US"/>
        </w:rPr>
        <w:t>Duy trì và hình thành vùng chuyên canh rau màu tập trung 229 ha, sản lượng 28.390 tấn. Diện tích sản xuất hoa kiểng là 26 ha, trong đó, đã hình thành một số vùng sản xuất hoa kiểng tập trung như Tân Thới (Phong Điền), Làng hoa Bà Bộ (Bình Thủy), Thạnh Lộc (Vĩnh Thạnh).</w:t>
      </w:r>
    </w:p>
  </w:footnote>
  <w:footnote w:id="5">
    <w:p w14:paraId="5DAC8157" w14:textId="77777777" w:rsidR="00A7191F" w:rsidRPr="001B1BD3" w:rsidRDefault="00A7191F" w:rsidP="00E04FB8">
      <w:pPr>
        <w:pStyle w:val="FootnoteText"/>
        <w:jc w:val="both"/>
        <w:rPr>
          <w:rFonts w:ascii="Times New Roman" w:hAnsi="Times New Roman"/>
          <w:sz w:val="18"/>
          <w:szCs w:val="18"/>
          <w:shd w:val="clear" w:color="auto" w:fill="FFFFFF"/>
          <w:lang w:val="en-US" w:eastAsia="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z w:val="18"/>
          <w:szCs w:val="18"/>
          <w:shd w:val="clear" w:color="auto" w:fill="FFFFFF"/>
          <w:lang w:val="en-US" w:eastAsia="en-US"/>
        </w:rPr>
        <w:t>Toàn địa bàn có 229 trang trại chăn nuôi gia súc, gia cầm, phát triển 03 mô hình VietGAHP, 04 mô hình hỗ trợ con giống</w:t>
      </w:r>
    </w:p>
  </w:footnote>
  <w:footnote w:id="6">
    <w:p w14:paraId="3DEAD5E0" w14:textId="77777777" w:rsidR="00A7191F" w:rsidRPr="001B1BD3" w:rsidRDefault="00A7191F" w:rsidP="00E04FB8">
      <w:pPr>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z w:val="18"/>
          <w:szCs w:val="18"/>
          <w:lang w:val="da-DK"/>
        </w:rPr>
        <w:t xml:space="preserve">Tiếp tục hướng dẫn </w:t>
      </w:r>
      <w:r w:rsidRPr="001B1BD3">
        <w:rPr>
          <w:rFonts w:ascii="Times New Roman" w:hAnsi="Times New Roman"/>
          <w:bCs/>
          <w:sz w:val="18"/>
          <w:szCs w:val="18"/>
        </w:rPr>
        <w:t>các cơ sở, hộ nuôi trồng thủy sản áp dụng quy trình, kỹ thuật nuôi đáp ứng</w:t>
      </w:r>
      <w:r w:rsidRPr="001B1BD3">
        <w:rPr>
          <w:rFonts w:ascii="Times New Roman" w:hAnsi="Times New Roman"/>
          <w:bCs/>
          <w:sz w:val="18"/>
          <w:szCs w:val="18"/>
          <w:lang w:val="vi-VN"/>
        </w:rPr>
        <w:t xml:space="preserve"> tiêu chuẩn ATTP</w:t>
      </w:r>
      <w:r w:rsidRPr="001B1BD3">
        <w:rPr>
          <w:rFonts w:ascii="Times New Roman" w:hAnsi="Times New Roman"/>
          <w:bCs/>
          <w:sz w:val="18"/>
          <w:szCs w:val="18"/>
        </w:rPr>
        <w:t xml:space="preserve">, đảm bảo nguồn cung hàng hóa thủy sản phục vụ nhu cầu tiêu dùng và xuất khẩu. </w:t>
      </w:r>
      <w:r w:rsidRPr="001B1BD3">
        <w:rPr>
          <w:rFonts w:ascii="Times New Roman" w:hAnsi="Times New Roman"/>
          <w:sz w:val="18"/>
          <w:szCs w:val="18"/>
        </w:rPr>
        <w:t>T</w:t>
      </w:r>
      <w:r w:rsidRPr="001B1BD3">
        <w:rPr>
          <w:rFonts w:ascii="Times New Roman" w:hAnsi="Times New Roman"/>
          <w:sz w:val="18"/>
          <w:szCs w:val="18"/>
          <w:lang w:val="vi-VN"/>
        </w:rPr>
        <w:t xml:space="preserve">ổng diện tích nuôi thủy sản an toàn thực phẩm theo tiêu chuẩn đạt </w:t>
      </w:r>
      <w:r w:rsidRPr="001B1BD3">
        <w:rPr>
          <w:rFonts w:ascii="Times New Roman" w:hAnsi="Times New Roman"/>
          <w:sz w:val="18"/>
          <w:szCs w:val="18"/>
        </w:rPr>
        <w:t>170</w:t>
      </w:r>
      <w:r w:rsidRPr="001B1BD3">
        <w:rPr>
          <w:rFonts w:ascii="Times New Roman" w:hAnsi="Times New Roman"/>
          <w:sz w:val="18"/>
          <w:szCs w:val="18"/>
          <w:lang w:val="vi-VN"/>
        </w:rPr>
        <w:t xml:space="preserve"> ha</w:t>
      </w:r>
      <w:r w:rsidRPr="001B1BD3">
        <w:rPr>
          <w:rFonts w:ascii="Times New Roman" w:hAnsi="Times New Roman"/>
          <w:sz w:val="18"/>
          <w:szCs w:val="18"/>
        </w:rPr>
        <w:t>.</w:t>
      </w:r>
    </w:p>
  </w:footnote>
  <w:footnote w:id="7">
    <w:p w14:paraId="751BC219" w14:textId="77777777" w:rsidR="00A7191F" w:rsidRPr="001B1BD3" w:rsidRDefault="00A7191F" w:rsidP="00E04FB8">
      <w:pPr>
        <w:pStyle w:val="FootnoteText"/>
        <w:jc w:val="both"/>
        <w:rPr>
          <w:rFonts w:ascii="Times New Roman" w:hAnsi="Times New Roman"/>
          <w:bCs/>
          <w:sz w:val="18"/>
          <w:szCs w:val="18"/>
          <w:lang w:val="en-US" w:eastAsia="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z w:val="18"/>
          <w:szCs w:val="18"/>
          <w:lang w:val="en-US" w:eastAsia="en-US"/>
        </w:rPr>
        <w:t>Tổ chức Hội đồng tư vấn tuyển chọn tổ chức và cá nhân chủ trì 22 nhiệm vụ KHCN; ký kết Hợp đồng thực hiện 05 nhiệm vụ KHCN; nghiệm thu 05 nhiệm vụ KHCN. Có 03 tổ chức KHCN được cấp giấy chứng nhận đăng ký hoạt động KHCN.</w:t>
      </w:r>
    </w:p>
  </w:footnote>
  <w:footnote w:id="8">
    <w:p w14:paraId="44F21D1D" w14:textId="77777777" w:rsidR="00A7191F" w:rsidRPr="001B1BD3" w:rsidRDefault="00A7191F" w:rsidP="00E04FB8">
      <w:pPr>
        <w:jc w:val="both"/>
        <w:rPr>
          <w:rFonts w:ascii="Times New Roman" w:hAnsi="Times New Roman"/>
          <w:bCs/>
          <w:sz w:val="18"/>
          <w:szCs w:val="18"/>
          <w:shd w:val="clear" w:color="auto" w:fill="FFFFFF"/>
          <w:lang w:val="x-none" w:eastAsia="x-none"/>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z w:val="18"/>
          <w:szCs w:val="18"/>
        </w:rPr>
        <w:t>Đã</w:t>
      </w:r>
      <w:r w:rsidRPr="001B1BD3">
        <w:rPr>
          <w:rFonts w:ascii="Times New Roman" w:hAnsi="Times New Roman"/>
          <w:sz w:val="18"/>
          <w:szCs w:val="18"/>
          <w:lang w:val="it-IT"/>
        </w:rPr>
        <w:t xml:space="preserve"> </w:t>
      </w:r>
      <w:r w:rsidRPr="001B1BD3">
        <w:rPr>
          <w:rFonts w:ascii="Times New Roman" w:hAnsi="Times New Roman"/>
          <w:bCs/>
          <w:sz w:val="18"/>
          <w:szCs w:val="18"/>
          <w:shd w:val="clear" w:color="auto" w:fill="FFFFFF"/>
          <w:lang w:val="x-none" w:eastAsia="x-none"/>
        </w:rPr>
        <w:t xml:space="preserve">hỗ trợ cho </w:t>
      </w:r>
      <w:r w:rsidRPr="001B1BD3">
        <w:rPr>
          <w:rFonts w:ascii="Times New Roman" w:hAnsi="Times New Roman"/>
          <w:bCs/>
          <w:sz w:val="18"/>
          <w:szCs w:val="18"/>
          <w:shd w:val="clear" w:color="auto" w:fill="FFFFFF"/>
          <w:lang w:eastAsia="x-none"/>
        </w:rPr>
        <w:t>108</w:t>
      </w:r>
      <w:r w:rsidRPr="001B1BD3">
        <w:rPr>
          <w:rFonts w:ascii="Times New Roman" w:hAnsi="Times New Roman"/>
          <w:bCs/>
          <w:sz w:val="18"/>
          <w:szCs w:val="18"/>
          <w:shd w:val="clear" w:color="auto" w:fill="FFFFFF"/>
          <w:lang w:val="x-none" w:eastAsia="x-none"/>
        </w:rPr>
        <w:t xml:space="preserve"> cơ quan, doanh nghiệp của thành phố và các tỉnh Đồng bằng sông Cửu Long thực hiện công tác quản lý, kiểm tra chất lượng sản phẩm hàng hóa và đảm bảo đo lường pháp quyền với số phương tiện đo được kiểm định là </w:t>
      </w:r>
      <w:r w:rsidRPr="001B1BD3">
        <w:rPr>
          <w:rFonts w:ascii="Times New Roman" w:hAnsi="Times New Roman"/>
          <w:bCs/>
          <w:sz w:val="18"/>
          <w:szCs w:val="18"/>
          <w:shd w:val="clear" w:color="auto" w:fill="FFFFFF"/>
          <w:lang w:eastAsia="x-none"/>
        </w:rPr>
        <w:t xml:space="preserve">5.19 </w:t>
      </w:r>
      <w:r w:rsidRPr="001B1BD3">
        <w:rPr>
          <w:rFonts w:ascii="Times New Roman" w:hAnsi="Times New Roman"/>
          <w:bCs/>
          <w:sz w:val="18"/>
          <w:szCs w:val="18"/>
          <w:shd w:val="clear" w:color="auto" w:fill="FFFFFF"/>
          <w:lang w:val="x-none" w:eastAsia="x-none"/>
        </w:rPr>
        <w:t xml:space="preserve">phương tiện, hiệu chuẩn </w:t>
      </w:r>
      <w:r w:rsidRPr="001B1BD3">
        <w:rPr>
          <w:rFonts w:ascii="Times New Roman" w:hAnsi="Times New Roman"/>
          <w:bCs/>
          <w:sz w:val="18"/>
          <w:szCs w:val="18"/>
          <w:shd w:val="clear" w:color="auto" w:fill="FFFFFF"/>
          <w:lang w:eastAsia="x-none"/>
        </w:rPr>
        <w:t>1.865</w:t>
      </w:r>
      <w:r w:rsidRPr="001B1BD3">
        <w:rPr>
          <w:rFonts w:ascii="Times New Roman" w:hAnsi="Times New Roman"/>
          <w:bCs/>
          <w:sz w:val="18"/>
          <w:szCs w:val="18"/>
          <w:shd w:val="clear" w:color="auto" w:fill="FFFFFF"/>
          <w:lang w:val="x-none" w:eastAsia="x-none"/>
        </w:rPr>
        <w:t xml:space="preserve"> phương tiện; thử nghiệm </w:t>
      </w:r>
      <w:r w:rsidRPr="001B1BD3">
        <w:rPr>
          <w:rFonts w:ascii="Times New Roman" w:hAnsi="Times New Roman"/>
          <w:bCs/>
          <w:sz w:val="18"/>
          <w:szCs w:val="18"/>
          <w:shd w:val="clear" w:color="auto" w:fill="FFFFFF"/>
          <w:lang w:eastAsia="x-none"/>
        </w:rPr>
        <w:t>12.983</w:t>
      </w:r>
      <w:r w:rsidRPr="001B1BD3">
        <w:rPr>
          <w:rFonts w:ascii="Times New Roman" w:hAnsi="Times New Roman"/>
          <w:bCs/>
          <w:sz w:val="18"/>
          <w:szCs w:val="18"/>
          <w:shd w:val="clear" w:color="auto" w:fill="FFFFFF"/>
          <w:lang w:val="x-none" w:eastAsia="x-none"/>
        </w:rPr>
        <w:t xml:space="preserve"> mẫu với </w:t>
      </w:r>
      <w:r w:rsidRPr="001B1BD3">
        <w:rPr>
          <w:rFonts w:ascii="Times New Roman" w:hAnsi="Times New Roman"/>
          <w:bCs/>
          <w:sz w:val="18"/>
          <w:szCs w:val="18"/>
          <w:shd w:val="clear" w:color="auto" w:fill="FFFFFF"/>
          <w:lang w:eastAsia="x-none"/>
        </w:rPr>
        <w:t>74.257</w:t>
      </w:r>
      <w:r w:rsidRPr="001B1BD3">
        <w:rPr>
          <w:rFonts w:ascii="Times New Roman" w:hAnsi="Times New Roman"/>
          <w:bCs/>
          <w:sz w:val="18"/>
          <w:szCs w:val="18"/>
          <w:shd w:val="clear" w:color="auto" w:fill="FFFFFF"/>
          <w:lang w:val="x-none" w:eastAsia="x-none"/>
        </w:rPr>
        <w:t xml:space="preserve"> chỉ tiêu về các lĩnh vực: môi trường, vệ sinh an toàn thực phẩm và chất lượng xăng dầu.</w:t>
      </w:r>
    </w:p>
  </w:footnote>
  <w:footnote w:id="9">
    <w:p w14:paraId="1753A7E5" w14:textId="0348B61B" w:rsidR="00A7191F" w:rsidRPr="00687501" w:rsidRDefault="00A7191F" w:rsidP="00E04FB8">
      <w:pPr>
        <w:pStyle w:val="FootnoteText"/>
        <w:jc w:val="both"/>
        <w:rPr>
          <w:rFonts w:ascii="Times New Roman" w:hAnsi="Times New Roman"/>
          <w:bCs/>
          <w:sz w:val="18"/>
          <w:szCs w:val="18"/>
          <w:shd w:val="clear" w:color="auto" w:fill="FFFFFF"/>
          <w:lang w:val="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z w:val="18"/>
          <w:szCs w:val="18"/>
          <w:shd w:val="clear" w:color="auto" w:fill="FFFFFF"/>
        </w:rPr>
        <w:t>trong đó có 14.026 sản phẩm từ gian hàng, 44 sản phẩm đang đấu giá và 920 sản phẩm từ các nhà chào bán tự do với hơn 15,8 triệu lượt truy cập</w:t>
      </w:r>
      <w:r w:rsidR="00687501">
        <w:rPr>
          <w:rFonts w:ascii="Times New Roman" w:hAnsi="Times New Roman"/>
          <w:bCs/>
          <w:sz w:val="18"/>
          <w:szCs w:val="18"/>
          <w:shd w:val="clear" w:color="auto" w:fill="FFFFFF"/>
          <w:lang w:val="en-US"/>
        </w:rPr>
        <w:t>.</w:t>
      </w:r>
    </w:p>
  </w:footnote>
  <w:footnote w:id="10">
    <w:p w14:paraId="7F5CC52B" w14:textId="77777777" w:rsidR="00A7191F" w:rsidRPr="001B1BD3" w:rsidRDefault="00A7191F" w:rsidP="00A7191F">
      <w:pPr>
        <w:pStyle w:val="BodyText"/>
        <w:spacing w:before="40"/>
        <w:ind w:right="0"/>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Thông qua các Chương trình, Kế hoạch (1) </w:t>
      </w:r>
      <w:r w:rsidRPr="001B1BD3">
        <w:rPr>
          <w:rFonts w:ascii="Times New Roman" w:hAnsi="Times New Roman"/>
          <w:sz w:val="18"/>
          <w:szCs w:val="18"/>
          <w:lang w:val="it-IT"/>
        </w:rPr>
        <w:t xml:space="preserve">Chương trình hỗ trợ doanh nghiệp nhỏ và vừa đổi mới công nghệ, thiết bị thành phố Cần Thơ đến năm 2025, định hướng đến năm 2030; (2) </w:t>
      </w:r>
      <w:r w:rsidRPr="001B1BD3">
        <w:rPr>
          <w:rFonts w:ascii="Times New Roman" w:hAnsi="Times New Roman"/>
          <w:sz w:val="18"/>
          <w:szCs w:val="18"/>
        </w:rPr>
        <w:t>Chương trình phát triển tài sản trí tuệ thành phố Cần Thơ đến năm 2030; (3)</w:t>
      </w:r>
      <w:r w:rsidRPr="001B1BD3">
        <w:rPr>
          <w:rFonts w:ascii="Times New Roman" w:hAnsi="Times New Roman"/>
          <w:bCs/>
          <w:sz w:val="18"/>
          <w:szCs w:val="18"/>
          <w:lang w:val="sv-SE"/>
        </w:rPr>
        <w:t xml:space="preserve"> Chương trình hỗ trợ doanh nghiệp nâng cao năng suất chất lượng sản phẩm, hàng hóa đến năm 2030 trên địa bàn thành phố Cần Thơ: (4) </w:t>
      </w:r>
      <w:r w:rsidRPr="001B1BD3">
        <w:rPr>
          <w:rFonts w:ascii="Times New Roman" w:hAnsi="Times New Roman"/>
          <w:sz w:val="18"/>
          <w:szCs w:val="18"/>
          <w:lang w:eastAsia="vi-VN"/>
        </w:rPr>
        <w:t xml:space="preserve">Kế hoạch </w:t>
      </w:r>
      <w:r w:rsidRPr="001B1BD3">
        <w:rPr>
          <w:rFonts w:ascii="Times New Roman" w:hAnsi="Times New Roman"/>
          <w:sz w:val="18"/>
          <w:szCs w:val="18"/>
        </w:rPr>
        <w:t xml:space="preserve">Hỗ trợ phát triển Hệ sinh thái </w:t>
      </w:r>
      <w:r w:rsidRPr="001B1BD3">
        <w:rPr>
          <w:rFonts w:ascii="Times New Roman" w:hAnsi="Times New Roman"/>
          <w:sz w:val="18"/>
          <w:szCs w:val="18"/>
          <w:lang w:val="vi-VN" w:eastAsia="vi-VN"/>
        </w:rPr>
        <w:t>khởi nghiệp đổi mới sáng tạo</w:t>
      </w:r>
      <w:r w:rsidRPr="001B1BD3">
        <w:rPr>
          <w:rFonts w:ascii="Times New Roman" w:hAnsi="Times New Roman"/>
          <w:sz w:val="18"/>
          <w:szCs w:val="18"/>
        </w:rPr>
        <w:t xml:space="preserve"> thành phố Cần Thơ giai đoạn 2021-2025, định hướng đến 2030.</w:t>
      </w:r>
    </w:p>
  </w:footnote>
  <w:footnote w:id="11">
    <w:p w14:paraId="2504FFAE" w14:textId="77777777" w:rsidR="00A7191F" w:rsidRPr="001B1BD3" w:rsidRDefault="00A7191F" w:rsidP="00A7191F">
      <w:pPr>
        <w:pStyle w:val="FootnoteText"/>
        <w:spacing w:before="40"/>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pacing w:val="-4"/>
          <w:sz w:val="18"/>
          <w:szCs w:val="18"/>
          <w:lang w:val="da-DK"/>
        </w:rPr>
        <w:t xml:space="preserve"> Trong đó có 209 dự án đang hoạt động, 16 dự án đang xây dựng, 06 dự án chưa xây dựng và 24 dự án ngưng hoạt động.</w:t>
      </w:r>
    </w:p>
  </w:footnote>
  <w:footnote w:id="12">
    <w:p w14:paraId="4BD16FD5" w14:textId="77777777" w:rsidR="00A7191F" w:rsidRPr="001B1BD3" w:rsidRDefault="00A7191F" w:rsidP="00A7191F">
      <w:pPr>
        <w:pStyle w:val="FootnoteText"/>
        <w:spacing w:before="40"/>
        <w:jc w:val="both"/>
        <w:rPr>
          <w:rFonts w:ascii="Times New Roman" w:hAnsi="Times New Roman"/>
          <w:sz w:val="18"/>
          <w:szCs w:val="18"/>
          <w:lang w:val="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z w:val="18"/>
          <w:szCs w:val="18"/>
          <w:lang w:val="en-US"/>
        </w:rPr>
        <w:t>Thời điểm tháng 5/2025.</w:t>
      </w:r>
    </w:p>
  </w:footnote>
  <w:footnote w:id="13">
    <w:p w14:paraId="3CBC0C01" w14:textId="77777777" w:rsidR="00A7191F" w:rsidRPr="001B1BD3" w:rsidRDefault="00A7191F" w:rsidP="00A7191F">
      <w:pPr>
        <w:pStyle w:val="FootnoteText"/>
        <w:spacing w:before="40"/>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Trong đó có </w:t>
      </w:r>
      <w:r w:rsidRPr="001B1BD3">
        <w:rPr>
          <w:rFonts w:ascii="Times New Roman" w:hAnsi="Times New Roman"/>
          <w:sz w:val="18"/>
          <w:szCs w:val="18"/>
          <w:lang w:val="en-US"/>
        </w:rPr>
        <w:t>2128</w:t>
      </w:r>
      <w:r w:rsidRPr="001B1BD3">
        <w:rPr>
          <w:rFonts w:ascii="Times New Roman" w:hAnsi="Times New Roman"/>
          <w:sz w:val="18"/>
          <w:szCs w:val="18"/>
        </w:rPr>
        <w:t xml:space="preserve"> HTX đang hoạt động, </w:t>
      </w:r>
      <w:r w:rsidRPr="001B1BD3">
        <w:rPr>
          <w:rFonts w:ascii="Times New Roman" w:hAnsi="Times New Roman"/>
          <w:sz w:val="18"/>
          <w:szCs w:val="18"/>
          <w:lang w:val="en-US"/>
        </w:rPr>
        <w:t xml:space="preserve">134 </w:t>
      </w:r>
      <w:r w:rsidRPr="001B1BD3">
        <w:rPr>
          <w:rFonts w:ascii="Times New Roman" w:hAnsi="Times New Roman"/>
          <w:sz w:val="18"/>
          <w:szCs w:val="18"/>
        </w:rPr>
        <w:t>HTX</w:t>
      </w:r>
      <w:r w:rsidRPr="001B1BD3">
        <w:rPr>
          <w:rFonts w:ascii="Times New Roman" w:hAnsi="Times New Roman"/>
          <w:sz w:val="18"/>
          <w:szCs w:val="18"/>
          <w:lang w:val="en-US"/>
        </w:rPr>
        <w:t xml:space="preserve"> thông báo tạm</w:t>
      </w:r>
      <w:r w:rsidRPr="001B1BD3">
        <w:rPr>
          <w:rFonts w:ascii="Times New Roman" w:hAnsi="Times New Roman"/>
          <w:sz w:val="18"/>
          <w:szCs w:val="18"/>
        </w:rPr>
        <w:t xml:space="preserve"> ngừng hoạt độn</w:t>
      </w:r>
      <w:r w:rsidRPr="001B1BD3">
        <w:rPr>
          <w:rFonts w:ascii="Times New Roman" w:hAnsi="Times New Roman"/>
          <w:sz w:val="18"/>
          <w:szCs w:val="18"/>
          <w:lang w:val="en-US"/>
        </w:rPr>
        <w:t>g</w:t>
      </w:r>
      <w:r w:rsidRPr="001B1BD3">
        <w:rPr>
          <w:rFonts w:ascii="Times New Roman" w:hAnsi="Times New Roman"/>
          <w:sz w:val="18"/>
          <w:szCs w:val="18"/>
        </w:rPr>
        <w:t>.</w:t>
      </w:r>
    </w:p>
  </w:footnote>
  <w:footnote w:id="14">
    <w:p w14:paraId="15256319" w14:textId="77777777" w:rsidR="00A7191F" w:rsidRPr="001B1BD3" w:rsidRDefault="00A7191F" w:rsidP="00A7191F">
      <w:pPr>
        <w:pStyle w:val="FootnoteText"/>
        <w:spacing w:before="40"/>
        <w:jc w:val="both"/>
        <w:rPr>
          <w:rFonts w:ascii="Times New Roman" w:hAnsi="Times New Roman"/>
          <w:sz w:val="18"/>
          <w:szCs w:val="18"/>
          <w:lang w:val="vi-VN"/>
        </w:rPr>
      </w:pPr>
      <w:r w:rsidRPr="001B1BD3">
        <w:rPr>
          <w:rFonts w:ascii="Times New Roman" w:hAnsi="Times New Roman"/>
          <w:sz w:val="18"/>
          <w:szCs w:val="18"/>
          <w:vertAlign w:val="superscript"/>
          <w:lang w:val="vi-VN"/>
        </w:rPr>
        <w:footnoteRef/>
      </w:r>
      <w:r w:rsidRPr="001B1BD3">
        <w:rPr>
          <w:rFonts w:ascii="Times New Roman" w:hAnsi="Times New Roman"/>
          <w:sz w:val="18"/>
          <w:szCs w:val="18"/>
          <w:lang w:val="vi-VN"/>
        </w:rPr>
        <w:t xml:space="preserve"> UBND thành phố thành lập Hội đồng thẩm định Kế hoạch sử dụng đất 05 năm (2021 - 2025) thành phố Cần Thơ theo quy định tại Khoản 1 Điều 71 Luật Đất đai năm 2024</w:t>
      </w:r>
      <w:r w:rsidRPr="001B1BD3">
        <w:rPr>
          <w:rFonts w:ascii="Times New Roman" w:hAnsi="Times New Roman"/>
          <w:sz w:val="18"/>
          <w:szCs w:val="18"/>
          <w:lang w:val="en-US"/>
        </w:rPr>
        <w:t xml:space="preserve">; </w:t>
      </w:r>
      <w:r w:rsidRPr="001B1BD3">
        <w:rPr>
          <w:rFonts w:ascii="Times New Roman" w:hAnsi="Times New Roman"/>
          <w:sz w:val="18"/>
          <w:szCs w:val="18"/>
          <w:lang w:val="vi-VN"/>
        </w:rPr>
        <w:t>tổ chức thẩm định và trình HĐND thành phố thông qua trước khi trình Thủ tướng Chính phủ phê duyệt theo quy định.</w:t>
      </w:r>
    </w:p>
  </w:footnote>
  <w:footnote w:id="15">
    <w:p w14:paraId="56577CAA" w14:textId="77777777" w:rsidR="00A7191F" w:rsidRPr="001B1BD3" w:rsidRDefault="00A7191F" w:rsidP="008A7B3A">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pacing w:val="-4"/>
          <w:sz w:val="18"/>
          <w:szCs w:val="18"/>
        </w:rPr>
        <w:t xml:space="preserve">01 đợt triều cường, </w:t>
      </w:r>
      <w:r w:rsidRPr="001B1BD3">
        <w:rPr>
          <w:rFonts w:ascii="Times New Roman" w:hAnsi="Times New Roman"/>
          <w:sz w:val="18"/>
          <w:szCs w:val="18"/>
        </w:rPr>
        <w:t xml:space="preserve">mực nước đỉnh triều cao nhất trạm Cần Thơ trên sông Hậu đo được là </w:t>
      </w:r>
      <w:r w:rsidRPr="001B1BD3">
        <w:rPr>
          <w:rFonts w:ascii="Times New Roman" w:hAnsi="Times New Roman"/>
          <w:bCs/>
          <w:sz w:val="18"/>
          <w:szCs w:val="18"/>
        </w:rPr>
        <w:t>1,83 mét</w:t>
      </w:r>
    </w:p>
  </w:footnote>
  <w:footnote w:id="16">
    <w:p w14:paraId="0E397B46" w14:textId="4098F8E1" w:rsidR="00A7191F" w:rsidRPr="001B1BD3" w:rsidRDefault="00A7191F" w:rsidP="008A7B3A">
      <w:pPr>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bCs/>
          <w:spacing w:val="-4"/>
          <w:sz w:val="18"/>
          <w:szCs w:val="18"/>
        </w:rPr>
        <w:t>Xảy ra 03 đợt trên địa bàn Huyện Thới Lai, Vĩnh Thạnh làm sập 02 căn nhà, tốc mái 09 căn nhà, không gây thiệt hại về người. Ước tổng thiệt hại khoảng 502 triệu đồng</w:t>
      </w:r>
      <w:r w:rsidRPr="001B1BD3">
        <w:rPr>
          <w:rFonts w:ascii="Times New Roman" w:hAnsi="Times New Roman"/>
          <w:spacing w:val="-4"/>
          <w:sz w:val="18"/>
          <w:szCs w:val="18"/>
        </w:rPr>
        <w:t>.</w:t>
      </w:r>
    </w:p>
  </w:footnote>
  <w:footnote w:id="17">
    <w:p w14:paraId="4E3AE719" w14:textId="77777777" w:rsidR="00A7191F" w:rsidRPr="001B1BD3" w:rsidRDefault="00A7191F" w:rsidP="008A7B3A">
      <w:pPr>
        <w:pStyle w:val="FootnoteText"/>
        <w:jc w:val="both"/>
        <w:rPr>
          <w:rFonts w:ascii="Times New Roman" w:hAnsi="Times New Roman"/>
          <w:sz w:val="18"/>
          <w:szCs w:val="18"/>
          <w:lang w:val="en-US"/>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pacing w:val="-2"/>
          <w:sz w:val="18"/>
          <w:szCs w:val="18"/>
          <w:lang w:val="id-ID"/>
        </w:rPr>
        <w:t>1.704 học sinh dự thi với 26 giải Nhất, 117 giải Nhì, 198 giải Ba và 857 giải Khuyến khích</w:t>
      </w:r>
      <w:r w:rsidRPr="001B1BD3">
        <w:rPr>
          <w:rFonts w:ascii="Times New Roman" w:hAnsi="Times New Roman"/>
          <w:spacing w:val="-2"/>
          <w:sz w:val="18"/>
          <w:szCs w:val="18"/>
          <w:lang w:val="en-US"/>
        </w:rPr>
        <w:t>.</w:t>
      </w:r>
    </w:p>
  </w:footnote>
  <w:footnote w:id="18">
    <w:p w14:paraId="44C08C8A" w14:textId="77777777" w:rsidR="00A7191F" w:rsidRPr="001B1BD3" w:rsidRDefault="00A7191F" w:rsidP="008A7B3A">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Không tính Trường Dạy trẻ Khuyết tật thành phố và Trường Năng khiếu thể dục thể thao thành phố.</w:t>
      </w:r>
    </w:p>
  </w:footnote>
  <w:footnote w:id="19">
    <w:p w14:paraId="29DC5789" w14:textId="002AB521" w:rsidR="00A7191F" w:rsidRPr="001B1BD3" w:rsidRDefault="00A7191F" w:rsidP="00A7191F">
      <w:pPr>
        <w:pStyle w:val="FootnoteText"/>
        <w:spacing w:before="40"/>
        <w:jc w:val="both"/>
        <w:rPr>
          <w:rFonts w:ascii="Times New Roman" w:hAnsi="Times New Roman"/>
          <w:sz w:val="18"/>
          <w:szCs w:val="18"/>
          <w:lang w:val="en-US"/>
        </w:rPr>
      </w:pPr>
      <w:r w:rsidRPr="001B1BD3">
        <w:rPr>
          <w:rStyle w:val="FootnoteReference"/>
          <w:rFonts w:ascii="Times New Roman" w:hAnsi="Times New Roman"/>
          <w:sz w:val="18"/>
          <w:szCs w:val="18"/>
        </w:rPr>
        <w:footnoteRef/>
      </w:r>
      <w:r w:rsidR="0075375F">
        <w:rPr>
          <w:rFonts w:ascii="Times New Roman" w:hAnsi="Times New Roman"/>
          <w:sz w:val="18"/>
          <w:szCs w:val="18"/>
        </w:rPr>
        <w:t xml:space="preserve"> Đến 15</w:t>
      </w:r>
      <w:r w:rsidR="0075375F">
        <w:rPr>
          <w:rFonts w:ascii="Times New Roman" w:hAnsi="Times New Roman"/>
          <w:sz w:val="18"/>
          <w:szCs w:val="18"/>
          <w:lang w:val="en-US"/>
        </w:rPr>
        <w:t xml:space="preserve"> tháng </w:t>
      </w:r>
      <w:r w:rsidRPr="001B1BD3">
        <w:rPr>
          <w:rFonts w:ascii="Times New Roman" w:hAnsi="Times New Roman"/>
          <w:sz w:val="18"/>
          <w:szCs w:val="18"/>
          <w:lang w:val="en-US"/>
        </w:rPr>
        <w:t>5</w:t>
      </w:r>
      <w:r w:rsidR="0075375F">
        <w:rPr>
          <w:rFonts w:ascii="Times New Roman" w:hAnsi="Times New Roman"/>
          <w:sz w:val="18"/>
          <w:szCs w:val="18"/>
          <w:lang w:val="en-US"/>
        </w:rPr>
        <w:t xml:space="preserve"> năm </w:t>
      </w:r>
      <w:r w:rsidRPr="001B1BD3">
        <w:rPr>
          <w:rFonts w:ascii="Times New Roman" w:hAnsi="Times New Roman"/>
          <w:sz w:val="18"/>
          <w:szCs w:val="18"/>
        </w:rPr>
        <w:t xml:space="preserve">2025, Sốt xuất huyết ghi nhận </w:t>
      </w:r>
      <w:r w:rsidRPr="001B1BD3">
        <w:rPr>
          <w:rFonts w:ascii="Times New Roman" w:hAnsi="Times New Roman"/>
          <w:sz w:val="18"/>
          <w:szCs w:val="18"/>
          <w:lang w:val="en-US"/>
        </w:rPr>
        <w:t>234</w:t>
      </w:r>
      <w:r w:rsidRPr="001B1BD3">
        <w:rPr>
          <w:rFonts w:ascii="Times New Roman" w:hAnsi="Times New Roman"/>
          <w:sz w:val="18"/>
          <w:szCs w:val="18"/>
        </w:rPr>
        <w:t xml:space="preserve"> trường hợp mắc, giảm </w:t>
      </w:r>
      <w:r w:rsidRPr="001B1BD3">
        <w:rPr>
          <w:rFonts w:ascii="Times New Roman" w:hAnsi="Times New Roman"/>
          <w:sz w:val="18"/>
          <w:szCs w:val="18"/>
          <w:lang w:val="en-US"/>
        </w:rPr>
        <w:t xml:space="preserve">19 </w:t>
      </w:r>
      <w:r w:rsidRPr="001B1BD3">
        <w:rPr>
          <w:rFonts w:ascii="Times New Roman" w:hAnsi="Times New Roman"/>
          <w:sz w:val="18"/>
          <w:szCs w:val="18"/>
        </w:rPr>
        <w:t>trường hợp mắc so với cùng kỳ năm 2024</w:t>
      </w:r>
      <w:r w:rsidRPr="001B1BD3">
        <w:rPr>
          <w:rFonts w:ascii="Times New Roman" w:hAnsi="Times New Roman"/>
          <w:sz w:val="18"/>
          <w:szCs w:val="18"/>
          <w:lang w:val="en-US"/>
        </w:rPr>
        <w:t xml:space="preserve">. </w:t>
      </w:r>
      <w:r w:rsidRPr="001B1BD3">
        <w:rPr>
          <w:rFonts w:ascii="Times New Roman" w:hAnsi="Times New Roman"/>
          <w:sz w:val="18"/>
          <w:szCs w:val="18"/>
        </w:rPr>
        <w:t>Tay chân miệng</w:t>
      </w:r>
      <w:r w:rsidRPr="001B1BD3">
        <w:rPr>
          <w:rFonts w:ascii="Times New Roman" w:hAnsi="Times New Roman"/>
          <w:sz w:val="18"/>
          <w:szCs w:val="18"/>
          <w:lang w:val="vi-VN"/>
        </w:rPr>
        <w:t xml:space="preserve"> </w:t>
      </w:r>
      <w:r w:rsidRPr="001B1BD3">
        <w:rPr>
          <w:rFonts w:ascii="Times New Roman" w:hAnsi="Times New Roman"/>
          <w:sz w:val="18"/>
          <w:szCs w:val="18"/>
        </w:rPr>
        <w:t xml:space="preserve">ghi nhận </w:t>
      </w:r>
      <w:r w:rsidRPr="001B1BD3">
        <w:rPr>
          <w:rFonts w:ascii="Times New Roman" w:hAnsi="Times New Roman"/>
          <w:sz w:val="18"/>
          <w:szCs w:val="18"/>
          <w:lang w:val="en-US"/>
        </w:rPr>
        <w:t>277</w:t>
      </w:r>
      <w:r w:rsidRPr="001B1BD3">
        <w:rPr>
          <w:rFonts w:ascii="Times New Roman" w:hAnsi="Times New Roman"/>
          <w:sz w:val="18"/>
          <w:szCs w:val="18"/>
        </w:rPr>
        <w:t xml:space="preserve"> trường hợp mắc, giảm 96 trường hợp</w:t>
      </w:r>
      <w:r w:rsidRPr="001B1BD3">
        <w:rPr>
          <w:rFonts w:ascii="Times New Roman" w:hAnsi="Times New Roman"/>
          <w:sz w:val="18"/>
          <w:szCs w:val="18"/>
          <w:lang w:val="vi-VN"/>
        </w:rPr>
        <w:t xml:space="preserve"> mắc</w:t>
      </w:r>
      <w:r w:rsidRPr="001B1BD3">
        <w:rPr>
          <w:rFonts w:ascii="Times New Roman" w:hAnsi="Times New Roman"/>
          <w:sz w:val="18"/>
          <w:szCs w:val="18"/>
          <w:lang w:val="en-US"/>
        </w:rPr>
        <w:t xml:space="preserve"> so cùng kỳ</w:t>
      </w:r>
      <w:r w:rsidRPr="001B1BD3">
        <w:rPr>
          <w:rFonts w:ascii="Times New Roman" w:hAnsi="Times New Roman"/>
          <w:sz w:val="18"/>
          <w:szCs w:val="18"/>
        </w:rPr>
        <w:t xml:space="preserve">. Sởi ghi nhân </w:t>
      </w:r>
      <w:r w:rsidRPr="001B1BD3">
        <w:rPr>
          <w:rFonts w:ascii="Times New Roman" w:hAnsi="Times New Roman"/>
          <w:sz w:val="18"/>
          <w:szCs w:val="18"/>
          <w:lang w:val="en-US"/>
        </w:rPr>
        <w:t xml:space="preserve">599 </w:t>
      </w:r>
      <w:r w:rsidRPr="001B1BD3">
        <w:rPr>
          <w:rFonts w:ascii="Times New Roman" w:hAnsi="Times New Roman"/>
          <w:sz w:val="18"/>
          <w:szCs w:val="18"/>
        </w:rPr>
        <w:t>trường hợp; Sốt phát ban nghi sởi ghi nhận 301 trường hợp</w:t>
      </w:r>
      <w:r w:rsidRPr="001B1BD3">
        <w:rPr>
          <w:rFonts w:ascii="Times New Roman" w:hAnsi="Times New Roman"/>
          <w:sz w:val="18"/>
          <w:szCs w:val="18"/>
          <w:lang w:val="en-US"/>
        </w:rPr>
        <w:t>. Không có trường hợp tử vong với 03 loại bệnh trên.</w:t>
      </w:r>
    </w:p>
  </w:footnote>
  <w:footnote w:id="20">
    <w:p w14:paraId="0516EE9A" w14:textId="77777777" w:rsidR="00A7191F" w:rsidRPr="001B1BD3" w:rsidRDefault="00A7191F" w:rsidP="00A7191F">
      <w:pPr>
        <w:pStyle w:val="FootnoteText"/>
        <w:spacing w:before="40"/>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pacing w:val="4"/>
          <w:sz w:val="18"/>
          <w:szCs w:val="18"/>
        </w:rPr>
        <w:t>Lũy tích từ đầu năm đến thời điểm báo cáo,</w:t>
      </w:r>
      <w:r w:rsidRPr="001B1BD3">
        <w:rPr>
          <w:rFonts w:ascii="Times New Roman" w:hAnsi="Times New Roman"/>
          <w:spacing w:val="4"/>
          <w:sz w:val="18"/>
          <w:szCs w:val="18"/>
          <w:lang w:val="en-US"/>
        </w:rPr>
        <w:t xml:space="preserve"> </w:t>
      </w:r>
      <w:r w:rsidRPr="001B1BD3">
        <w:rPr>
          <w:rFonts w:ascii="Times New Roman" w:hAnsi="Times New Roman"/>
          <w:spacing w:val="4"/>
          <w:sz w:val="18"/>
          <w:szCs w:val="18"/>
          <w:lang w:val="sv-SE"/>
        </w:rPr>
        <w:t>có 104 trường hợp nhiễm HIV phát hiện mới, ghi nhận 08 trường hợp tử vong; đang điều trị ARV cho 5.646 trường hợp, điều trị Methadone cho 261 trường hợp</w:t>
      </w:r>
      <w:r w:rsidRPr="001B1BD3">
        <w:rPr>
          <w:rFonts w:ascii="Times New Roman" w:hAnsi="Times New Roman"/>
          <w:spacing w:val="4"/>
          <w:sz w:val="18"/>
          <w:szCs w:val="18"/>
        </w:rPr>
        <w:t>.</w:t>
      </w:r>
    </w:p>
  </w:footnote>
  <w:footnote w:id="21">
    <w:p w14:paraId="5BCC3687" w14:textId="77777777" w:rsidR="00A7191F" w:rsidRPr="001B1BD3" w:rsidRDefault="00A7191F" w:rsidP="00A7191F">
      <w:pPr>
        <w:pStyle w:val="FootnoteText"/>
        <w:spacing w:before="40"/>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T</w:t>
      </w:r>
      <w:r w:rsidRPr="001B1BD3">
        <w:rPr>
          <w:rFonts w:ascii="Times New Roman" w:hAnsi="Times New Roman"/>
          <w:sz w:val="18"/>
          <w:szCs w:val="18"/>
          <w:lang w:val="vi-VN"/>
        </w:rPr>
        <w:t>rong đó: chi trả không dùng tiền mặt cho 2.325 đối tượng, kinh phí chi trả: 6.816 triệu đồng</w:t>
      </w:r>
      <w:r w:rsidRPr="001B1BD3">
        <w:rPr>
          <w:rFonts w:ascii="Times New Roman" w:hAnsi="Times New Roman"/>
          <w:sz w:val="18"/>
          <w:szCs w:val="18"/>
        </w:rPr>
        <w:t>.</w:t>
      </w:r>
    </w:p>
  </w:footnote>
  <w:footnote w:id="22">
    <w:p w14:paraId="4454B5CE" w14:textId="77777777" w:rsidR="00A7191F" w:rsidRPr="001B1BD3" w:rsidRDefault="00A7191F" w:rsidP="000E3A93">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Sở Tài chính trên cơ sở hợp nhất Sở Tài chính và Sở Kế hoạch và Đầu tư; Sở Xây dựng trên cơ sở hợp nhất Sở Xây dựng và Sở Giao thông vận tải; Sở Khoa học và Công nghệ trên cơ sở hợp nhất Sở Thông tin và Truyền Thông và Sở Khoa học và Công nghệ; Sở Nội vụ trên cơ sở hợp nhất Sở Nội vụ và Sở Lao động - Thương binh và Xã hội; Sở Nông nghiệp và Môi trường trên cơ sở hợp nhất Sở Tài nguyên và Môi trường và Sở Nông nghiệp và Phát triển nông thôn; Sở Dân tộc và Tôn giáo trên cơ sở Ban Dân tộc và tiếp nhận chức năng quản lý nhà nước về tôn giáo từ Sở Nội vụ.</w:t>
      </w:r>
    </w:p>
  </w:footnote>
  <w:footnote w:id="23">
    <w:p w14:paraId="00CF74BC" w14:textId="55A3522C" w:rsidR="00A7191F" w:rsidRPr="001B1BD3" w:rsidRDefault="00A7191F" w:rsidP="000E3A93">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Sở Văn hóa, Thể thao và Du lịch; Sở Giáo dục và Đào tạo; Sở Tư pháp; Sở Y tế; Sở Công Thương; Sở Ngoại vụ; Văn phòng </w:t>
      </w:r>
      <w:r w:rsidR="00CE0F28">
        <w:rPr>
          <w:rFonts w:ascii="Times New Roman" w:hAnsi="Times New Roman"/>
          <w:sz w:val="18"/>
          <w:szCs w:val="18"/>
          <w:lang w:val="en-US"/>
        </w:rPr>
        <w:t>UBND</w:t>
      </w:r>
      <w:r w:rsidRPr="001B1BD3">
        <w:rPr>
          <w:rFonts w:ascii="Times New Roman" w:hAnsi="Times New Roman"/>
          <w:sz w:val="18"/>
          <w:szCs w:val="18"/>
        </w:rPr>
        <w:t xml:space="preserve"> thành phố; Thanh tra thành phố</w:t>
      </w:r>
    </w:p>
  </w:footnote>
  <w:footnote w:id="24">
    <w:p w14:paraId="31BDFC0E" w14:textId="77777777" w:rsidR="00A7191F" w:rsidRPr="001B1BD3" w:rsidRDefault="00A7191F" w:rsidP="000E3A93">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w:t>
      </w:r>
      <w:r w:rsidRPr="001B1BD3">
        <w:rPr>
          <w:rFonts w:ascii="Times New Roman" w:hAnsi="Times New Roman"/>
          <w:spacing w:val="-2"/>
          <w:sz w:val="18"/>
          <w:szCs w:val="18"/>
          <w:shd w:val="clear" w:color="auto" w:fill="FFFFFF"/>
        </w:rPr>
        <w:t>Ban Quản lý các khu chế xuất và công nghiệp Cần Thơ.</w:t>
      </w:r>
    </w:p>
  </w:footnote>
  <w:footnote w:id="25">
    <w:p w14:paraId="607B81EC" w14:textId="77777777" w:rsidR="00A7191F" w:rsidRPr="001B1BD3" w:rsidRDefault="00A7191F" w:rsidP="000E3A93">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cụ thể: giảm 10 đơn vị sự nghiệp giáo dục, 01 đơn vị sự nghiệp thuộc lĩnh vực văn hóa</w:t>
      </w:r>
    </w:p>
  </w:footnote>
  <w:footnote w:id="26">
    <w:p w14:paraId="7D342218" w14:textId="77777777" w:rsidR="00A7191F" w:rsidRPr="001B1BD3" w:rsidRDefault="00A7191F" w:rsidP="000E3A93">
      <w:pPr>
        <w:pStyle w:val="FootnoteText"/>
        <w:jc w:val="both"/>
        <w:rPr>
          <w:rFonts w:ascii="Times New Roman" w:hAnsi="Times New Roman"/>
          <w:sz w:val="18"/>
          <w:szCs w:val="18"/>
        </w:rPr>
      </w:pPr>
      <w:r w:rsidRPr="001B1BD3">
        <w:rPr>
          <w:rFonts w:ascii="Times New Roman" w:hAnsi="Times New Roman"/>
          <w:sz w:val="18"/>
          <w:szCs w:val="18"/>
          <w:vertAlign w:val="superscript"/>
        </w:rPr>
        <w:footnoteRef/>
      </w:r>
      <w:r w:rsidRPr="001B1BD3">
        <w:rPr>
          <w:rFonts w:ascii="Times New Roman" w:hAnsi="Times New Roman"/>
          <w:sz w:val="18"/>
          <w:szCs w:val="18"/>
          <w:vertAlign w:val="superscript"/>
        </w:rPr>
        <w:t xml:space="preserve"> </w:t>
      </w:r>
      <w:r w:rsidRPr="001B1BD3">
        <w:rPr>
          <w:rFonts w:ascii="Times New Roman" w:hAnsi="Times New Roman"/>
          <w:sz w:val="18"/>
          <w:szCs w:val="18"/>
        </w:rPr>
        <w:t>có 06 cuộc kỳ trước chuyển sang</w:t>
      </w:r>
    </w:p>
  </w:footnote>
  <w:footnote w:id="27">
    <w:p w14:paraId="540CF5B1" w14:textId="77777777" w:rsidR="00A7191F" w:rsidRPr="001B1BD3" w:rsidRDefault="00A7191F" w:rsidP="000E3A93">
      <w:pPr>
        <w:pStyle w:val="FootnoteText"/>
        <w:jc w:val="both"/>
        <w:rPr>
          <w:rFonts w:ascii="Times New Roman" w:hAnsi="Times New Roman"/>
          <w:sz w:val="18"/>
          <w:szCs w:val="18"/>
        </w:rPr>
      </w:pPr>
      <w:r w:rsidRPr="001B1BD3">
        <w:rPr>
          <w:rFonts w:ascii="Times New Roman" w:hAnsi="Times New Roman"/>
          <w:sz w:val="18"/>
          <w:szCs w:val="18"/>
          <w:vertAlign w:val="superscript"/>
        </w:rPr>
        <w:footnoteRef/>
      </w:r>
      <w:r w:rsidRPr="001B1BD3">
        <w:rPr>
          <w:rFonts w:ascii="Times New Roman" w:hAnsi="Times New Roman"/>
          <w:sz w:val="18"/>
          <w:szCs w:val="18"/>
        </w:rPr>
        <w:t xml:space="preserve"> Tiếp thường xuyên là 509 lượt với 524 người; tiếp định kỳ và đột xuất của thủ trưởng 55 lượt với 55 người.Trong đó Ban tiếp công dân thành phố tiếp 69 lượt; Thanh tra thành phố tiếp 25 lượt; sở, ngành tiếp 30 lượt; quận, huyện, xã phường, thị trấn tiếp 440 lượt.</w:t>
      </w:r>
    </w:p>
  </w:footnote>
  <w:footnote w:id="28">
    <w:p w14:paraId="103A74A0" w14:textId="77777777" w:rsidR="00A7191F" w:rsidRPr="001B1BD3" w:rsidRDefault="00A7191F" w:rsidP="000E3A93">
      <w:pPr>
        <w:pStyle w:val="FootnoteText"/>
        <w:jc w:val="both"/>
        <w:rPr>
          <w:rFonts w:ascii="Times New Roman" w:hAnsi="Times New Roman"/>
          <w:sz w:val="18"/>
          <w:szCs w:val="18"/>
        </w:rPr>
      </w:pPr>
      <w:r w:rsidRPr="001B1BD3">
        <w:rPr>
          <w:rStyle w:val="FootnoteReference"/>
          <w:rFonts w:ascii="Times New Roman" w:hAnsi="Times New Roman"/>
          <w:sz w:val="18"/>
          <w:szCs w:val="18"/>
        </w:rPr>
        <w:footnoteRef/>
      </w:r>
      <w:r w:rsidRPr="001B1BD3">
        <w:rPr>
          <w:rFonts w:ascii="Times New Roman" w:hAnsi="Times New Roman"/>
          <w:sz w:val="18"/>
          <w:szCs w:val="18"/>
        </w:rPr>
        <w:t xml:space="preserve"> Trong đó Ban Tiếp công dân thành phố nhận 352 đơn; Thanh tra thành phố nhận 91 đơn; sở, ngành nhận 106 đơn; quận, huyện, xã, phường nhận 668 đơn.</w:t>
      </w:r>
    </w:p>
  </w:footnote>
  <w:footnote w:id="29">
    <w:p w14:paraId="2D98D220" w14:textId="77777777" w:rsidR="00A7191F" w:rsidRPr="001B1BD3" w:rsidRDefault="00A7191F" w:rsidP="000E3A93">
      <w:pPr>
        <w:widowControl w:val="0"/>
        <w:jc w:val="both"/>
        <w:rPr>
          <w:rFonts w:ascii="Times New Roman" w:hAnsi="Times New Roman"/>
          <w:spacing w:val="-4"/>
          <w:sz w:val="18"/>
          <w:szCs w:val="18"/>
          <w:lang w:val="vi-VN"/>
        </w:rPr>
      </w:pPr>
      <w:r w:rsidRPr="001B1BD3">
        <w:rPr>
          <w:rStyle w:val="FootnoteReference"/>
          <w:rFonts w:ascii="Times New Roman" w:hAnsi="Times New Roman"/>
          <w:spacing w:val="-4"/>
          <w:sz w:val="18"/>
          <w:szCs w:val="18"/>
        </w:rPr>
        <w:footnoteRef/>
      </w:r>
      <w:r w:rsidRPr="001B1BD3">
        <w:rPr>
          <w:rFonts w:ascii="Times New Roman" w:hAnsi="Times New Roman"/>
          <w:spacing w:val="-4"/>
          <w:sz w:val="18"/>
          <w:szCs w:val="18"/>
          <w:lang w:val="vi-VN"/>
        </w:rPr>
        <w:t xml:space="preserve"> </w:t>
      </w:r>
      <w:r w:rsidRPr="001B1BD3">
        <w:rPr>
          <w:rFonts w:ascii="Times New Roman" w:hAnsi="Times New Roman"/>
          <w:spacing w:val="-4"/>
          <w:sz w:val="18"/>
          <w:szCs w:val="18"/>
          <w:lang w:val="eu-ES"/>
        </w:rPr>
        <w:t>C</w:t>
      </w:r>
      <w:r w:rsidRPr="001B1BD3">
        <w:rPr>
          <w:rFonts w:ascii="Times New Roman" w:hAnsi="Times New Roman"/>
          <w:spacing w:val="-4"/>
          <w:sz w:val="18"/>
          <w:szCs w:val="18"/>
          <w:lang w:val="vi-VN"/>
        </w:rPr>
        <w:t xml:space="preserve">hỉ tiêu </w:t>
      </w:r>
      <w:r w:rsidRPr="001B1BD3">
        <w:rPr>
          <w:rFonts w:ascii="Times New Roman" w:hAnsi="Times New Roman"/>
          <w:spacing w:val="-4"/>
          <w:sz w:val="18"/>
          <w:szCs w:val="18"/>
          <w:lang w:val="eu-ES"/>
        </w:rPr>
        <w:t>2.017 c</w:t>
      </w:r>
      <w:r w:rsidRPr="001B1BD3">
        <w:rPr>
          <w:rFonts w:ascii="Times New Roman" w:hAnsi="Times New Roman"/>
          <w:spacing w:val="-4"/>
          <w:sz w:val="18"/>
          <w:szCs w:val="18"/>
          <w:lang w:val="vi-VN"/>
        </w:rPr>
        <w:t xml:space="preserve">ông dân. Trong đó: </w:t>
      </w:r>
      <w:r w:rsidRPr="001B1BD3">
        <w:rPr>
          <w:rFonts w:ascii="Times New Roman" w:hAnsi="Times New Roman"/>
          <w:spacing w:val="-4"/>
          <w:sz w:val="18"/>
          <w:szCs w:val="18"/>
          <w:lang w:val="eu-ES"/>
        </w:rPr>
        <w:t xml:space="preserve">Bộ Quốc phòng 1.455 </w:t>
      </w:r>
      <w:r w:rsidRPr="001B1BD3">
        <w:rPr>
          <w:rFonts w:ascii="Times New Roman" w:hAnsi="Times New Roman"/>
          <w:spacing w:val="-4"/>
          <w:sz w:val="18"/>
          <w:szCs w:val="18"/>
          <w:lang w:val="vi-VN"/>
        </w:rPr>
        <w:t>công dân, 05 nữ;</w:t>
      </w:r>
      <w:r w:rsidRPr="001B1BD3">
        <w:rPr>
          <w:rFonts w:ascii="Times New Roman" w:hAnsi="Times New Roman"/>
          <w:spacing w:val="-4"/>
          <w:sz w:val="18"/>
          <w:szCs w:val="18"/>
          <w:lang w:val="eu-ES"/>
        </w:rPr>
        <w:t xml:space="preserve"> </w:t>
      </w:r>
      <w:r w:rsidRPr="001B1BD3">
        <w:rPr>
          <w:rFonts w:ascii="Times New Roman" w:hAnsi="Times New Roman"/>
          <w:spacing w:val="-4"/>
          <w:sz w:val="18"/>
          <w:szCs w:val="18"/>
          <w:lang w:val="vi-VN"/>
        </w:rPr>
        <w:t xml:space="preserve">Bộ Công an </w:t>
      </w:r>
      <w:r w:rsidRPr="001B1BD3">
        <w:rPr>
          <w:rFonts w:ascii="Times New Roman" w:hAnsi="Times New Roman"/>
          <w:spacing w:val="-4"/>
          <w:sz w:val="18"/>
          <w:szCs w:val="18"/>
          <w:lang w:val="eu-ES"/>
        </w:rPr>
        <w:t xml:space="preserve">562 </w:t>
      </w:r>
      <w:r w:rsidRPr="001B1BD3">
        <w:rPr>
          <w:rFonts w:ascii="Times New Roman" w:hAnsi="Times New Roman"/>
          <w:spacing w:val="-4"/>
          <w:sz w:val="18"/>
          <w:szCs w:val="18"/>
          <w:lang w:val="vi-VN"/>
        </w:rPr>
        <w:t>công dân</w:t>
      </w:r>
      <w:bookmarkStart w:id="2" w:name="_Hlk182908978"/>
      <w:r w:rsidRPr="001B1BD3">
        <w:rPr>
          <w:rFonts w:ascii="Times New Roman" w:hAnsi="Times New Roman"/>
          <w:spacing w:val="-4"/>
          <w:sz w:val="18"/>
          <w:szCs w:val="18"/>
          <w:lang w:val="vi-VN"/>
        </w:rPr>
        <w:t>. Đ</w:t>
      </w:r>
      <w:r w:rsidRPr="001B1BD3">
        <w:rPr>
          <w:rFonts w:ascii="Times New Roman" w:hAnsi="Times New Roman"/>
          <w:spacing w:val="-2"/>
          <w:sz w:val="18"/>
          <w:szCs w:val="18"/>
          <w:lang w:val="vi-VN"/>
        </w:rPr>
        <w:t xml:space="preserve">ăng ký tuổi 17 </w:t>
      </w:r>
      <w:r w:rsidRPr="001B1BD3">
        <w:rPr>
          <w:rFonts w:ascii="Times New Roman" w:hAnsi="Times New Roman"/>
          <w:spacing w:val="-4"/>
          <w:sz w:val="18"/>
          <w:szCs w:val="18"/>
          <w:lang w:val="eu-ES"/>
        </w:rPr>
        <w:t>kết quả đến nay được</w:t>
      </w:r>
      <w:r w:rsidRPr="001B1BD3">
        <w:rPr>
          <w:rFonts w:ascii="Times New Roman" w:hAnsi="Times New Roman"/>
          <w:spacing w:val="-2"/>
          <w:sz w:val="18"/>
          <w:szCs w:val="18"/>
          <w:lang w:val="vi-VN"/>
        </w:rPr>
        <w:t xml:space="preserve"> 9.642/9.642 công dân đạt 100%</w:t>
      </w:r>
      <w:r w:rsidRPr="001B1BD3">
        <w:rPr>
          <w:rFonts w:ascii="Times New Roman" w:hAnsi="Times New Roman"/>
          <w:bCs/>
          <w:spacing w:val="-4"/>
          <w:sz w:val="18"/>
          <w:szCs w:val="18"/>
          <w:lang w:val="eu-ES"/>
        </w:rPr>
        <w:t>.</w:t>
      </w:r>
      <w:bookmarkEnd w:id="2"/>
    </w:p>
  </w:footnote>
  <w:footnote w:id="30">
    <w:p w14:paraId="5AC1F1B6" w14:textId="77777777" w:rsidR="00A7191F" w:rsidRPr="006836E3" w:rsidRDefault="00A7191F" w:rsidP="000E3A93">
      <w:pPr>
        <w:pBdr>
          <w:top w:val="dotted" w:sz="4" w:space="0" w:color="FFFFFF"/>
          <w:left w:val="dotted" w:sz="4" w:space="0" w:color="FFFFFF"/>
          <w:bottom w:val="dotted" w:sz="4" w:space="0" w:color="FFFFFF"/>
          <w:right w:val="dotted" w:sz="4" w:space="29" w:color="FFFFFF"/>
        </w:pBdr>
        <w:shd w:val="clear" w:color="auto" w:fill="FFFFFF"/>
        <w:tabs>
          <w:tab w:val="left" w:pos="3915"/>
        </w:tabs>
        <w:jc w:val="both"/>
        <w:rPr>
          <w:rFonts w:ascii="Times New Roman" w:hAnsi="Times New Roman"/>
          <w:sz w:val="18"/>
          <w:szCs w:val="18"/>
        </w:rPr>
      </w:pPr>
      <w:r w:rsidRPr="006836E3">
        <w:rPr>
          <w:rStyle w:val="FootnoteReference"/>
          <w:rFonts w:ascii="Times New Roman" w:hAnsi="Times New Roman"/>
          <w:sz w:val="18"/>
          <w:szCs w:val="18"/>
        </w:rPr>
        <w:footnoteRef/>
      </w:r>
      <w:r w:rsidRPr="006836E3">
        <w:rPr>
          <w:rFonts w:ascii="Times New Roman" w:hAnsi="Times New Roman"/>
          <w:sz w:val="18"/>
          <w:szCs w:val="18"/>
        </w:rPr>
        <w:t xml:space="preserve"> </w:t>
      </w:r>
      <w:r w:rsidRPr="006836E3">
        <w:rPr>
          <w:rFonts w:ascii="Times New Roman" w:hAnsi="Times New Roman"/>
          <w:sz w:val="18"/>
          <w:szCs w:val="18"/>
          <w:lang w:val="vi-VN"/>
        </w:rPr>
        <w:t>Tốc độ tăng GRDP quý I so với cùng kỳ các năm 2021-2024 lần lượt là: 5,59; 5,47; 4,74; 4,80%</w:t>
      </w:r>
      <w:r w:rsidRPr="006836E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C411" w14:textId="77777777" w:rsidR="00CE20B9" w:rsidRDefault="00CE20B9" w:rsidP="00C016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5A9B30B" w14:textId="77777777" w:rsidR="00CE20B9" w:rsidRDefault="00CE20B9">
    <w:pPr>
      <w:pStyle w:val="Header"/>
    </w:pPr>
  </w:p>
  <w:p w14:paraId="7A467200" w14:textId="77777777" w:rsidR="00CE20B9" w:rsidRDefault="00CE20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6B4A" w14:textId="77777777" w:rsidR="00CE20B9" w:rsidRPr="00AD2BB1" w:rsidRDefault="00CE20B9">
    <w:pPr>
      <w:pStyle w:val="Header"/>
      <w:jc w:val="center"/>
      <w:rPr>
        <w:rFonts w:ascii="Times New Roman" w:hAnsi="Times New Roman"/>
        <w:sz w:val="24"/>
      </w:rPr>
    </w:pPr>
    <w:r w:rsidRPr="00AD2BB1">
      <w:rPr>
        <w:rFonts w:ascii="Times New Roman" w:hAnsi="Times New Roman"/>
        <w:sz w:val="24"/>
      </w:rPr>
      <w:fldChar w:fldCharType="begin"/>
    </w:r>
    <w:r w:rsidRPr="00AD2BB1">
      <w:rPr>
        <w:rFonts w:ascii="Times New Roman" w:hAnsi="Times New Roman"/>
        <w:sz w:val="24"/>
      </w:rPr>
      <w:instrText xml:space="preserve"> PAGE   \* MERGEFORMAT </w:instrText>
    </w:r>
    <w:r w:rsidRPr="00AD2BB1">
      <w:rPr>
        <w:rFonts w:ascii="Times New Roman" w:hAnsi="Times New Roman"/>
        <w:sz w:val="24"/>
      </w:rPr>
      <w:fldChar w:fldCharType="separate"/>
    </w:r>
    <w:r w:rsidR="00AF1F19">
      <w:rPr>
        <w:rFonts w:ascii="Times New Roman" w:hAnsi="Times New Roman"/>
        <w:noProof/>
        <w:sz w:val="24"/>
      </w:rPr>
      <w:t>17</w:t>
    </w:r>
    <w:r w:rsidRPr="00AD2BB1">
      <w:rPr>
        <w:rFonts w:ascii="Times New Roman" w:hAnsi="Times New Roman"/>
        <w:noProof/>
        <w:sz w:val="24"/>
      </w:rPr>
      <w:fldChar w:fldCharType="end"/>
    </w:r>
  </w:p>
  <w:p w14:paraId="6867F57C" w14:textId="77777777" w:rsidR="00CE20B9" w:rsidRDefault="00CE2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4C6"/>
    <w:multiLevelType w:val="hybridMultilevel"/>
    <w:tmpl w:val="09B2669A"/>
    <w:lvl w:ilvl="0" w:tplc="5A5004C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9F2E46"/>
    <w:multiLevelType w:val="hybridMultilevel"/>
    <w:tmpl w:val="37484866"/>
    <w:lvl w:ilvl="0" w:tplc="0994C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A0873"/>
    <w:multiLevelType w:val="singleLevel"/>
    <w:tmpl w:val="AF5848DA"/>
    <w:lvl w:ilvl="0">
      <w:start w:val="1"/>
      <w:numFmt w:val="bullet"/>
      <w:lvlText w:val="-"/>
      <w:lvlJc w:val="left"/>
      <w:pPr>
        <w:tabs>
          <w:tab w:val="num" w:pos="1080"/>
        </w:tabs>
        <w:ind w:left="1080" w:hanging="360"/>
      </w:pPr>
      <w:rPr>
        <w:rFonts w:ascii="Times New Roman" w:hAnsi="Times New Roman" w:hint="default"/>
      </w:rPr>
    </w:lvl>
  </w:abstractNum>
  <w:abstractNum w:abstractNumId="3">
    <w:nsid w:val="0EBC6E02"/>
    <w:multiLevelType w:val="hybridMultilevel"/>
    <w:tmpl w:val="A8C065A8"/>
    <w:lvl w:ilvl="0" w:tplc="9F6C932C">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77660A"/>
    <w:multiLevelType w:val="multilevel"/>
    <w:tmpl w:val="577EDEE8"/>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0F5838"/>
    <w:multiLevelType w:val="hybridMultilevel"/>
    <w:tmpl w:val="5442B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03D14"/>
    <w:multiLevelType w:val="multilevel"/>
    <w:tmpl w:val="D3D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915C7"/>
    <w:multiLevelType w:val="hybridMultilevel"/>
    <w:tmpl w:val="C0F2B81C"/>
    <w:lvl w:ilvl="0" w:tplc="8632B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F1071B"/>
    <w:multiLevelType w:val="multilevel"/>
    <w:tmpl w:val="0A8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238F5"/>
    <w:multiLevelType w:val="multilevel"/>
    <w:tmpl w:val="8CF8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E58AD"/>
    <w:multiLevelType w:val="multilevel"/>
    <w:tmpl w:val="4482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068C5"/>
    <w:multiLevelType w:val="singleLevel"/>
    <w:tmpl w:val="426A69EC"/>
    <w:lvl w:ilvl="0">
      <w:start w:val="4"/>
      <w:numFmt w:val="bullet"/>
      <w:lvlText w:val="-"/>
      <w:lvlJc w:val="left"/>
      <w:pPr>
        <w:tabs>
          <w:tab w:val="num" w:pos="360"/>
        </w:tabs>
        <w:ind w:left="360" w:hanging="360"/>
      </w:pPr>
      <w:rPr>
        <w:rFonts w:hint="default"/>
      </w:rPr>
    </w:lvl>
  </w:abstractNum>
  <w:abstractNum w:abstractNumId="12">
    <w:nsid w:val="40280A31"/>
    <w:multiLevelType w:val="multilevel"/>
    <w:tmpl w:val="E788F7F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73687"/>
    <w:multiLevelType w:val="hybridMultilevel"/>
    <w:tmpl w:val="685C24B6"/>
    <w:lvl w:ilvl="0" w:tplc="EFAC4E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9B4F60"/>
    <w:multiLevelType w:val="hybridMultilevel"/>
    <w:tmpl w:val="3E9E99BC"/>
    <w:lvl w:ilvl="0" w:tplc="20B416C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51557AE8"/>
    <w:multiLevelType w:val="hybridMultilevel"/>
    <w:tmpl w:val="7E38A378"/>
    <w:lvl w:ilvl="0" w:tplc="FF0C2BB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F50FF"/>
    <w:multiLevelType w:val="multilevel"/>
    <w:tmpl w:val="0F04540E"/>
    <w:lvl w:ilvl="0">
      <w:start w:val="1"/>
      <w:numFmt w:val="decimal"/>
      <w:lvlText w:val="%1."/>
      <w:lvlJc w:val="left"/>
      <w:pPr>
        <w:ind w:left="907" w:hanging="360"/>
      </w:pPr>
      <w:rPr>
        <w:rFonts w:hint="default"/>
        <w:lang w:val="de-DE"/>
      </w:rPr>
    </w:lvl>
    <w:lvl w:ilvl="1">
      <w:start w:val="1"/>
      <w:numFmt w:val="decimal"/>
      <w:isLgl/>
      <w:lvlText w:val="%1.%2."/>
      <w:lvlJc w:val="left"/>
      <w:pPr>
        <w:tabs>
          <w:tab w:val="num" w:pos="1267"/>
        </w:tabs>
        <w:ind w:left="1267" w:hanging="720"/>
      </w:pPr>
      <w:rPr>
        <w:rFonts w:hint="default"/>
      </w:rPr>
    </w:lvl>
    <w:lvl w:ilvl="2">
      <w:start w:val="1"/>
      <w:numFmt w:val="decimal"/>
      <w:isLgl/>
      <w:lvlText w:val="%1.%2.%3."/>
      <w:lvlJc w:val="left"/>
      <w:pPr>
        <w:tabs>
          <w:tab w:val="num" w:pos="1267"/>
        </w:tabs>
        <w:ind w:left="1267" w:hanging="720"/>
      </w:pPr>
      <w:rPr>
        <w:rFonts w:hint="default"/>
      </w:rPr>
    </w:lvl>
    <w:lvl w:ilvl="3">
      <w:start w:val="1"/>
      <w:numFmt w:val="decimal"/>
      <w:isLgl/>
      <w:lvlText w:val="%1.%2.%3.%4."/>
      <w:lvlJc w:val="left"/>
      <w:pPr>
        <w:tabs>
          <w:tab w:val="num" w:pos="1627"/>
        </w:tabs>
        <w:ind w:left="1627" w:hanging="1080"/>
      </w:pPr>
      <w:rPr>
        <w:rFonts w:hint="default"/>
      </w:rPr>
    </w:lvl>
    <w:lvl w:ilvl="4">
      <w:start w:val="1"/>
      <w:numFmt w:val="decimal"/>
      <w:isLgl/>
      <w:lvlText w:val="%1.%2.%3.%4.%5."/>
      <w:lvlJc w:val="left"/>
      <w:pPr>
        <w:tabs>
          <w:tab w:val="num" w:pos="1627"/>
        </w:tabs>
        <w:ind w:left="1627" w:hanging="1080"/>
      </w:pPr>
      <w:rPr>
        <w:rFonts w:hint="default"/>
      </w:rPr>
    </w:lvl>
    <w:lvl w:ilvl="5">
      <w:start w:val="1"/>
      <w:numFmt w:val="decimal"/>
      <w:isLgl/>
      <w:lvlText w:val="%1.%2.%3.%4.%5.%6."/>
      <w:lvlJc w:val="left"/>
      <w:pPr>
        <w:tabs>
          <w:tab w:val="num" w:pos="1987"/>
        </w:tabs>
        <w:ind w:left="1987" w:hanging="1440"/>
      </w:pPr>
      <w:rPr>
        <w:rFonts w:hint="default"/>
      </w:rPr>
    </w:lvl>
    <w:lvl w:ilvl="6">
      <w:start w:val="1"/>
      <w:numFmt w:val="decimal"/>
      <w:isLgl/>
      <w:lvlText w:val="%1.%2.%3.%4.%5.%6.%7."/>
      <w:lvlJc w:val="left"/>
      <w:pPr>
        <w:tabs>
          <w:tab w:val="num" w:pos="2347"/>
        </w:tabs>
        <w:ind w:left="2347" w:hanging="1800"/>
      </w:pPr>
      <w:rPr>
        <w:rFonts w:hint="default"/>
      </w:rPr>
    </w:lvl>
    <w:lvl w:ilvl="7">
      <w:start w:val="1"/>
      <w:numFmt w:val="decimal"/>
      <w:isLgl/>
      <w:lvlText w:val="%1.%2.%3.%4.%5.%6.%7.%8."/>
      <w:lvlJc w:val="left"/>
      <w:pPr>
        <w:tabs>
          <w:tab w:val="num" w:pos="2347"/>
        </w:tabs>
        <w:ind w:left="2347" w:hanging="1800"/>
      </w:pPr>
      <w:rPr>
        <w:rFonts w:hint="default"/>
      </w:rPr>
    </w:lvl>
    <w:lvl w:ilvl="8">
      <w:start w:val="1"/>
      <w:numFmt w:val="decimal"/>
      <w:isLgl/>
      <w:lvlText w:val="%1.%2.%3.%4.%5.%6.%7.%8.%9."/>
      <w:lvlJc w:val="left"/>
      <w:pPr>
        <w:tabs>
          <w:tab w:val="num" w:pos="2707"/>
        </w:tabs>
        <w:ind w:left="2707" w:hanging="2160"/>
      </w:pPr>
      <w:rPr>
        <w:rFonts w:hint="default"/>
      </w:rPr>
    </w:lvl>
  </w:abstractNum>
  <w:abstractNum w:abstractNumId="17">
    <w:nsid w:val="5D815C43"/>
    <w:multiLevelType w:val="hybridMultilevel"/>
    <w:tmpl w:val="5B0E9C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60EF073A"/>
    <w:multiLevelType w:val="hybridMultilevel"/>
    <w:tmpl w:val="14F8E978"/>
    <w:lvl w:ilvl="0" w:tplc="12DE565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E138D0"/>
    <w:multiLevelType w:val="hybridMultilevel"/>
    <w:tmpl w:val="7E2833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EB141A5"/>
    <w:multiLevelType w:val="hybridMultilevel"/>
    <w:tmpl w:val="1BF0478C"/>
    <w:lvl w:ilvl="0" w:tplc="B8FAC556">
      <w:start w:val="1"/>
      <w:numFmt w:val="decimal"/>
      <w:lvlText w:val="%1."/>
      <w:lvlJc w:val="left"/>
      <w:pPr>
        <w:ind w:left="1287" w:hanging="360"/>
      </w:pPr>
      <w:rPr>
        <w:rFonts w:hint="default"/>
        <w:b/>
        <w:i w:val="0"/>
      </w:rPr>
    </w:lvl>
    <w:lvl w:ilvl="1" w:tplc="B8FAC556">
      <w:start w:val="1"/>
      <w:numFmt w:val="decimal"/>
      <w:lvlText w:val="%2."/>
      <w:lvlJc w:val="left"/>
      <w:pPr>
        <w:ind w:left="2007" w:hanging="360"/>
      </w:pPr>
      <w:rPr>
        <w:rFonts w:hint="default"/>
        <w:b/>
        <w:i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08C7827"/>
    <w:multiLevelType w:val="hybridMultilevel"/>
    <w:tmpl w:val="3AFEB67C"/>
    <w:lvl w:ilvl="0" w:tplc="BE36C0D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0B52AA6"/>
    <w:multiLevelType w:val="multilevel"/>
    <w:tmpl w:val="5996509C"/>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756D2D30"/>
    <w:multiLevelType w:val="multilevel"/>
    <w:tmpl w:val="C3B484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11"/>
  </w:num>
  <w:num w:numId="3">
    <w:abstractNumId w:val="22"/>
  </w:num>
  <w:num w:numId="4">
    <w:abstractNumId w:val="4"/>
  </w:num>
  <w:num w:numId="5">
    <w:abstractNumId w:val="12"/>
  </w:num>
  <w:num w:numId="6">
    <w:abstractNumId w:val="23"/>
  </w:num>
  <w:num w:numId="7">
    <w:abstractNumId w:val="21"/>
  </w:num>
  <w:num w:numId="8">
    <w:abstractNumId w:val="5"/>
  </w:num>
  <w:num w:numId="9">
    <w:abstractNumId w:val="18"/>
  </w:num>
  <w:num w:numId="10">
    <w:abstractNumId w:val="3"/>
  </w:num>
  <w:num w:numId="11">
    <w:abstractNumId w:val="13"/>
  </w:num>
  <w:num w:numId="12">
    <w:abstractNumId w:val="17"/>
  </w:num>
  <w:num w:numId="13">
    <w:abstractNumId w:val="2"/>
  </w:num>
  <w:num w:numId="14">
    <w:abstractNumId w:val="16"/>
  </w:num>
  <w:num w:numId="15">
    <w:abstractNumId w:val="20"/>
  </w:num>
  <w:num w:numId="16">
    <w:abstractNumId w:val="19"/>
  </w:num>
  <w:num w:numId="17">
    <w:abstractNumId w:val="15"/>
  </w:num>
  <w:num w:numId="18">
    <w:abstractNumId w:val="14"/>
  </w:num>
  <w:num w:numId="19">
    <w:abstractNumId w:val="9"/>
  </w:num>
  <w:num w:numId="20">
    <w:abstractNumId w:val="10"/>
  </w:num>
  <w:num w:numId="21">
    <w:abstractNumId w:val="8"/>
  </w:num>
  <w:num w:numId="22">
    <w:abstractNumId w:val="7"/>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fr-FR" w:vendorID="64" w:dllVersion="6" w:nlCheck="1" w:checkStyle="1"/>
  <w:activeWritingStyle w:appName="MSWord" w:lang="es-BO" w:vendorID="64" w:dllVersion="6" w:nlCheck="1" w:checkStyle="1"/>
  <w:activeWritingStyle w:appName="MSWord" w:lang="es-PR" w:vendorID="64" w:dllVersion="6" w:nlCheck="1" w:checkStyle="1"/>
  <w:activeWritingStyle w:appName="MSWord" w:lang="es-NI"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E7"/>
    <w:rsid w:val="000000CF"/>
    <w:rsid w:val="00000295"/>
    <w:rsid w:val="000007B2"/>
    <w:rsid w:val="00001BBD"/>
    <w:rsid w:val="0000221D"/>
    <w:rsid w:val="00002CF0"/>
    <w:rsid w:val="00002F99"/>
    <w:rsid w:val="000032DE"/>
    <w:rsid w:val="0000357A"/>
    <w:rsid w:val="00003F16"/>
    <w:rsid w:val="00003FDD"/>
    <w:rsid w:val="00004989"/>
    <w:rsid w:val="00004B91"/>
    <w:rsid w:val="00004BC5"/>
    <w:rsid w:val="00005222"/>
    <w:rsid w:val="00005278"/>
    <w:rsid w:val="000054E1"/>
    <w:rsid w:val="00006216"/>
    <w:rsid w:val="00006718"/>
    <w:rsid w:val="00006902"/>
    <w:rsid w:val="0000739C"/>
    <w:rsid w:val="00007810"/>
    <w:rsid w:val="000078F3"/>
    <w:rsid w:val="00007D79"/>
    <w:rsid w:val="00010877"/>
    <w:rsid w:val="000109FD"/>
    <w:rsid w:val="00010BD2"/>
    <w:rsid w:val="00011188"/>
    <w:rsid w:val="0001119F"/>
    <w:rsid w:val="000115AB"/>
    <w:rsid w:val="00012814"/>
    <w:rsid w:val="00012AA7"/>
    <w:rsid w:val="000137D3"/>
    <w:rsid w:val="00013B04"/>
    <w:rsid w:val="00013B65"/>
    <w:rsid w:val="00013BDD"/>
    <w:rsid w:val="00013EA8"/>
    <w:rsid w:val="00014750"/>
    <w:rsid w:val="0001495D"/>
    <w:rsid w:val="0001697F"/>
    <w:rsid w:val="00017B06"/>
    <w:rsid w:val="00017BC9"/>
    <w:rsid w:val="00017F05"/>
    <w:rsid w:val="000200B4"/>
    <w:rsid w:val="000201E4"/>
    <w:rsid w:val="00020B75"/>
    <w:rsid w:val="00020B82"/>
    <w:rsid w:val="00020EBB"/>
    <w:rsid w:val="00021773"/>
    <w:rsid w:val="00021C91"/>
    <w:rsid w:val="0002271D"/>
    <w:rsid w:val="00022865"/>
    <w:rsid w:val="00022CB1"/>
    <w:rsid w:val="00022FEF"/>
    <w:rsid w:val="00023198"/>
    <w:rsid w:val="00023270"/>
    <w:rsid w:val="00023FA0"/>
    <w:rsid w:val="000243F0"/>
    <w:rsid w:val="00024933"/>
    <w:rsid w:val="00024C0D"/>
    <w:rsid w:val="00024CCD"/>
    <w:rsid w:val="00026642"/>
    <w:rsid w:val="00026965"/>
    <w:rsid w:val="00026CCA"/>
    <w:rsid w:val="000279F6"/>
    <w:rsid w:val="00027AB8"/>
    <w:rsid w:val="00027BC1"/>
    <w:rsid w:val="00027E8C"/>
    <w:rsid w:val="00030A43"/>
    <w:rsid w:val="00030AFB"/>
    <w:rsid w:val="00030BBB"/>
    <w:rsid w:val="000311DD"/>
    <w:rsid w:val="0003164C"/>
    <w:rsid w:val="00031A7B"/>
    <w:rsid w:val="00032160"/>
    <w:rsid w:val="00032E47"/>
    <w:rsid w:val="00032F64"/>
    <w:rsid w:val="00033313"/>
    <w:rsid w:val="00033890"/>
    <w:rsid w:val="00033A16"/>
    <w:rsid w:val="00033ABD"/>
    <w:rsid w:val="00033F65"/>
    <w:rsid w:val="00036645"/>
    <w:rsid w:val="00036D2D"/>
    <w:rsid w:val="000373C9"/>
    <w:rsid w:val="0003786B"/>
    <w:rsid w:val="00040008"/>
    <w:rsid w:val="00040034"/>
    <w:rsid w:val="00040C15"/>
    <w:rsid w:val="000413DE"/>
    <w:rsid w:val="0004142C"/>
    <w:rsid w:val="00041A04"/>
    <w:rsid w:val="00042320"/>
    <w:rsid w:val="000425CA"/>
    <w:rsid w:val="00042CAE"/>
    <w:rsid w:val="00043C7F"/>
    <w:rsid w:val="000440A4"/>
    <w:rsid w:val="0004411F"/>
    <w:rsid w:val="00044361"/>
    <w:rsid w:val="00044779"/>
    <w:rsid w:val="00045810"/>
    <w:rsid w:val="0004625B"/>
    <w:rsid w:val="0004631A"/>
    <w:rsid w:val="000464CA"/>
    <w:rsid w:val="00046682"/>
    <w:rsid w:val="000466AA"/>
    <w:rsid w:val="000466C2"/>
    <w:rsid w:val="00046D57"/>
    <w:rsid w:val="00046DAF"/>
    <w:rsid w:val="00047086"/>
    <w:rsid w:val="00047252"/>
    <w:rsid w:val="0005012E"/>
    <w:rsid w:val="000501B9"/>
    <w:rsid w:val="00050348"/>
    <w:rsid w:val="000505C3"/>
    <w:rsid w:val="00050746"/>
    <w:rsid w:val="00050A7C"/>
    <w:rsid w:val="000510DE"/>
    <w:rsid w:val="000510E9"/>
    <w:rsid w:val="0005165A"/>
    <w:rsid w:val="00051794"/>
    <w:rsid w:val="00051921"/>
    <w:rsid w:val="000521C9"/>
    <w:rsid w:val="000524B6"/>
    <w:rsid w:val="00052DF6"/>
    <w:rsid w:val="00053562"/>
    <w:rsid w:val="00053F87"/>
    <w:rsid w:val="000542CF"/>
    <w:rsid w:val="000546AF"/>
    <w:rsid w:val="000547EC"/>
    <w:rsid w:val="00054CE8"/>
    <w:rsid w:val="00054F76"/>
    <w:rsid w:val="000551F0"/>
    <w:rsid w:val="0005523A"/>
    <w:rsid w:val="00055274"/>
    <w:rsid w:val="000562DF"/>
    <w:rsid w:val="0005676A"/>
    <w:rsid w:val="00056B70"/>
    <w:rsid w:val="00056C7D"/>
    <w:rsid w:val="000577FB"/>
    <w:rsid w:val="0005790D"/>
    <w:rsid w:val="00057C84"/>
    <w:rsid w:val="00057D25"/>
    <w:rsid w:val="00057EAE"/>
    <w:rsid w:val="00057F5B"/>
    <w:rsid w:val="0006039E"/>
    <w:rsid w:val="00060517"/>
    <w:rsid w:val="00060A3F"/>
    <w:rsid w:val="00061B74"/>
    <w:rsid w:val="00061DF7"/>
    <w:rsid w:val="0006224C"/>
    <w:rsid w:val="000626F3"/>
    <w:rsid w:val="00063DD2"/>
    <w:rsid w:val="00064049"/>
    <w:rsid w:val="00064858"/>
    <w:rsid w:val="00064B6A"/>
    <w:rsid w:val="00064C6A"/>
    <w:rsid w:val="000651EB"/>
    <w:rsid w:val="00065256"/>
    <w:rsid w:val="0006531E"/>
    <w:rsid w:val="000663A2"/>
    <w:rsid w:val="00066D07"/>
    <w:rsid w:val="0007036A"/>
    <w:rsid w:val="000707D4"/>
    <w:rsid w:val="00070EF5"/>
    <w:rsid w:val="00071186"/>
    <w:rsid w:val="00071538"/>
    <w:rsid w:val="0007237D"/>
    <w:rsid w:val="00072498"/>
    <w:rsid w:val="00072B45"/>
    <w:rsid w:val="00073059"/>
    <w:rsid w:val="000737DA"/>
    <w:rsid w:val="00073908"/>
    <w:rsid w:val="00073D6E"/>
    <w:rsid w:val="00073D8C"/>
    <w:rsid w:val="000742CE"/>
    <w:rsid w:val="00074AD1"/>
    <w:rsid w:val="00074E45"/>
    <w:rsid w:val="00074F43"/>
    <w:rsid w:val="0007502B"/>
    <w:rsid w:val="000754E0"/>
    <w:rsid w:val="0007577D"/>
    <w:rsid w:val="0007588F"/>
    <w:rsid w:val="00075B66"/>
    <w:rsid w:val="0007617C"/>
    <w:rsid w:val="000763CC"/>
    <w:rsid w:val="0007730F"/>
    <w:rsid w:val="00077743"/>
    <w:rsid w:val="00077B81"/>
    <w:rsid w:val="00077C68"/>
    <w:rsid w:val="00077EF2"/>
    <w:rsid w:val="000807DD"/>
    <w:rsid w:val="00081279"/>
    <w:rsid w:val="000816EC"/>
    <w:rsid w:val="00081EE4"/>
    <w:rsid w:val="00083F40"/>
    <w:rsid w:val="00085010"/>
    <w:rsid w:val="00085286"/>
    <w:rsid w:val="000854D0"/>
    <w:rsid w:val="00085905"/>
    <w:rsid w:val="00085AA9"/>
    <w:rsid w:val="00085C99"/>
    <w:rsid w:val="00085C9E"/>
    <w:rsid w:val="00086821"/>
    <w:rsid w:val="0008685E"/>
    <w:rsid w:val="00086923"/>
    <w:rsid w:val="00086B23"/>
    <w:rsid w:val="000876BF"/>
    <w:rsid w:val="00087A34"/>
    <w:rsid w:val="0009043C"/>
    <w:rsid w:val="000908E3"/>
    <w:rsid w:val="0009092F"/>
    <w:rsid w:val="00091193"/>
    <w:rsid w:val="000911C3"/>
    <w:rsid w:val="00091719"/>
    <w:rsid w:val="00091D1A"/>
    <w:rsid w:val="000923E4"/>
    <w:rsid w:val="0009246B"/>
    <w:rsid w:val="000924F9"/>
    <w:rsid w:val="000929F8"/>
    <w:rsid w:val="00092B0D"/>
    <w:rsid w:val="00092F6B"/>
    <w:rsid w:val="00094246"/>
    <w:rsid w:val="0009457B"/>
    <w:rsid w:val="00095D6C"/>
    <w:rsid w:val="00095DC4"/>
    <w:rsid w:val="0009634F"/>
    <w:rsid w:val="0009636B"/>
    <w:rsid w:val="00096780"/>
    <w:rsid w:val="00096791"/>
    <w:rsid w:val="00096B3D"/>
    <w:rsid w:val="00096DC1"/>
    <w:rsid w:val="00096E9F"/>
    <w:rsid w:val="00096FC2"/>
    <w:rsid w:val="00097245"/>
    <w:rsid w:val="0009745E"/>
    <w:rsid w:val="000A06FB"/>
    <w:rsid w:val="000A0988"/>
    <w:rsid w:val="000A0A15"/>
    <w:rsid w:val="000A132B"/>
    <w:rsid w:val="000A1B1D"/>
    <w:rsid w:val="000A1BB4"/>
    <w:rsid w:val="000A27B6"/>
    <w:rsid w:val="000A2CC6"/>
    <w:rsid w:val="000A2FF8"/>
    <w:rsid w:val="000A3C60"/>
    <w:rsid w:val="000A4039"/>
    <w:rsid w:val="000A556A"/>
    <w:rsid w:val="000A5C1D"/>
    <w:rsid w:val="000A5F1E"/>
    <w:rsid w:val="000A5F23"/>
    <w:rsid w:val="000A69C8"/>
    <w:rsid w:val="000A6D92"/>
    <w:rsid w:val="000A75D6"/>
    <w:rsid w:val="000B006A"/>
    <w:rsid w:val="000B0134"/>
    <w:rsid w:val="000B0202"/>
    <w:rsid w:val="000B0766"/>
    <w:rsid w:val="000B0959"/>
    <w:rsid w:val="000B116E"/>
    <w:rsid w:val="000B11B0"/>
    <w:rsid w:val="000B1591"/>
    <w:rsid w:val="000B2159"/>
    <w:rsid w:val="000B22DC"/>
    <w:rsid w:val="000B2609"/>
    <w:rsid w:val="000B2C93"/>
    <w:rsid w:val="000B2D19"/>
    <w:rsid w:val="000B3417"/>
    <w:rsid w:val="000B3CA1"/>
    <w:rsid w:val="000B4BF3"/>
    <w:rsid w:val="000B5527"/>
    <w:rsid w:val="000B5D43"/>
    <w:rsid w:val="000B6120"/>
    <w:rsid w:val="000B625C"/>
    <w:rsid w:val="000B62CD"/>
    <w:rsid w:val="000B65D2"/>
    <w:rsid w:val="000B6746"/>
    <w:rsid w:val="000B67AC"/>
    <w:rsid w:val="000B6AAA"/>
    <w:rsid w:val="000B6B9A"/>
    <w:rsid w:val="000B6C2D"/>
    <w:rsid w:val="000B6CAE"/>
    <w:rsid w:val="000B6EB4"/>
    <w:rsid w:val="000B783F"/>
    <w:rsid w:val="000C0844"/>
    <w:rsid w:val="000C0FD8"/>
    <w:rsid w:val="000C1F4C"/>
    <w:rsid w:val="000C22EE"/>
    <w:rsid w:val="000C324B"/>
    <w:rsid w:val="000C3499"/>
    <w:rsid w:val="000C3678"/>
    <w:rsid w:val="000C4249"/>
    <w:rsid w:val="000C4ADA"/>
    <w:rsid w:val="000C4C64"/>
    <w:rsid w:val="000C519D"/>
    <w:rsid w:val="000C5AE7"/>
    <w:rsid w:val="000C5DD8"/>
    <w:rsid w:val="000C63F8"/>
    <w:rsid w:val="000C65BB"/>
    <w:rsid w:val="000C6637"/>
    <w:rsid w:val="000C675A"/>
    <w:rsid w:val="000C67E2"/>
    <w:rsid w:val="000C694A"/>
    <w:rsid w:val="000C74CE"/>
    <w:rsid w:val="000C76E6"/>
    <w:rsid w:val="000D1545"/>
    <w:rsid w:val="000D1628"/>
    <w:rsid w:val="000D1702"/>
    <w:rsid w:val="000D1708"/>
    <w:rsid w:val="000D1DDA"/>
    <w:rsid w:val="000D24D0"/>
    <w:rsid w:val="000D26B5"/>
    <w:rsid w:val="000D27FD"/>
    <w:rsid w:val="000D2D53"/>
    <w:rsid w:val="000D2ED9"/>
    <w:rsid w:val="000D2EEC"/>
    <w:rsid w:val="000D32DF"/>
    <w:rsid w:val="000D41E5"/>
    <w:rsid w:val="000D4308"/>
    <w:rsid w:val="000D44BA"/>
    <w:rsid w:val="000D4887"/>
    <w:rsid w:val="000D4AB4"/>
    <w:rsid w:val="000D4FB5"/>
    <w:rsid w:val="000D5049"/>
    <w:rsid w:val="000D512A"/>
    <w:rsid w:val="000D51A9"/>
    <w:rsid w:val="000D5914"/>
    <w:rsid w:val="000D5A13"/>
    <w:rsid w:val="000D5B4B"/>
    <w:rsid w:val="000D5CB1"/>
    <w:rsid w:val="000D5F77"/>
    <w:rsid w:val="000D6336"/>
    <w:rsid w:val="000D6435"/>
    <w:rsid w:val="000D65BF"/>
    <w:rsid w:val="000D6965"/>
    <w:rsid w:val="000D6BEA"/>
    <w:rsid w:val="000D6F2C"/>
    <w:rsid w:val="000D790A"/>
    <w:rsid w:val="000D7B74"/>
    <w:rsid w:val="000D7F06"/>
    <w:rsid w:val="000E0357"/>
    <w:rsid w:val="000E03C8"/>
    <w:rsid w:val="000E0614"/>
    <w:rsid w:val="000E1088"/>
    <w:rsid w:val="000E234D"/>
    <w:rsid w:val="000E2B7E"/>
    <w:rsid w:val="000E2D16"/>
    <w:rsid w:val="000E3007"/>
    <w:rsid w:val="000E3A93"/>
    <w:rsid w:val="000E3B2F"/>
    <w:rsid w:val="000E44DD"/>
    <w:rsid w:val="000E458A"/>
    <w:rsid w:val="000E4EA1"/>
    <w:rsid w:val="000E53B4"/>
    <w:rsid w:val="000E542A"/>
    <w:rsid w:val="000E587A"/>
    <w:rsid w:val="000E6556"/>
    <w:rsid w:val="000E6819"/>
    <w:rsid w:val="000E68AB"/>
    <w:rsid w:val="000E69FD"/>
    <w:rsid w:val="000E6A09"/>
    <w:rsid w:val="000E6A4F"/>
    <w:rsid w:val="000E7254"/>
    <w:rsid w:val="000E7F24"/>
    <w:rsid w:val="000F0A1F"/>
    <w:rsid w:val="000F0F4D"/>
    <w:rsid w:val="000F164F"/>
    <w:rsid w:val="000F1F66"/>
    <w:rsid w:val="000F218F"/>
    <w:rsid w:val="000F28E9"/>
    <w:rsid w:val="000F2C69"/>
    <w:rsid w:val="000F3CAD"/>
    <w:rsid w:val="000F3D54"/>
    <w:rsid w:val="000F3E32"/>
    <w:rsid w:val="000F40DF"/>
    <w:rsid w:val="000F4238"/>
    <w:rsid w:val="000F42E6"/>
    <w:rsid w:val="000F438C"/>
    <w:rsid w:val="000F4480"/>
    <w:rsid w:val="000F4643"/>
    <w:rsid w:val="000F4707"/>
    <w:rsid w:val="000F499D"/>
    <w:rsid w:val="000F4D32"/>
    <w:rsid w:val="000F4E4F"/>
    <w:rsid w:val="000F543C"/>
    <w:rsid w:val="000F5599"/>
    <w:rsid w:val="000F6656"/>
    <w:rsid w:val="000F682D"/>
    <w:rsid w:val="000F68A3"/>
    <w:rsid w:val="000F6A90"/>
    <w:rsid w:val="000F6B0B"/>
    <w:rsid w:val="000F6C88"/>
    <w:rsid w:val="001000DE"/>
    <w:rsid w:val="001006FF"/>
    <w:rsid w:val="001008BB"/>
    <w:rsid w:val="0010112B"/>
    <w:rsid w:val="00101196"/>
    <w:rsid w:val="0010143F"/>
    <w:rsid w:val="0010151A"/>
    <w:rsid w:val="001015AA"/>
    <w:rsid w:val="00101701"/>
    <w:rsid w:val="0010177F"/>
    <w:rsid w:val="00101FB4"/>
    <w:rsid w:val="0010212F"/>
    <w:rsid w:val="00102DBA"/>
    <w:rsid w:val="00103234"/>
    <w:rsid w:val="00103602"/>
    <w:rsid w:val="00103E40"/>
    <w:rsid w:val="00103EC2"/>
    <w:rsid w:val="001040DD"/>
    <w:rsid w:val="00104551"/>
    <w:rsid w:val="00104658"/>
    <w:rsid w:val="001047B3"/>
    <w:rsid w:val="00104D9E"/>
    <w:rsid w:val="00104E20"/>
    <w:rsid w:val="00104F1A"/>
    <w:rsid w:val="00105286"/>
    <w:rsid w:val="00105733"/>
    <w:rsid w:val="00105C73"/>
    <w:rsid w:val="00105C8A"/>
    <w:rsid w:val="0010611A"/>
    <w:rsid w:val="0010617E"/>
    <w:rsid w:val="00106EC3"/>
    <w:rsid w:val="00107263"/>
    <w:rsid w:val="0010774D"/>
    <w:rsid w:val="00107D13"/>
    <w:rsid w:val="00110136"/>
    <w:rsid w:val="001103D5"/>
    <w:rsid w:val="00110E1A"/>
    <w:rsid w:val="0011178A"/>
    <w:rsid w:val="001118CF"/>
    <w:rsid w:val="00111F20"/>
    <w:rsid w:val="0011225F"/>
    <w:rsid w:val="0011248A"/>
    <w:rsid w:val="001127C7"/>
    <w:rsid w:val="00112997"/>
    <w:rsid w:val="001129E1"/>
    <w:rsid w:val="00112D1C"/>
    <w:rsid w:val="00113705"/>
    <w:rsid w:val="00113A50"/>
    <w:rsid w:val="00114728"/>
    <w:rsid w:val="0011484F"/>
    <w:rsid w:val="001151C7"/>
    <w:rsid w:val="0011521B"/>
    <w:rsid w:val="001152FF"/>
    <w:rsid w:val="0011557F"/>
    <w:rsid w:val="001155B4"/>
    <w:rsid w:val="001156CE"/>
    <w:rsid w:val="00115FE6"/>
    <w:rsid w:val="001160FD"/>
    <w:rsid w:val="001161C0"/>
    <w:rsid w:val="00116393"/>
    <w:rsid w:val="001164B3"/>
    <w:rsid w:val="0011754E"/>
    <w:rsid w:val="00117DB5"/>
    <w:rsid w:val="00117DED"/>
    <w:rsid w:val="001200F3"/>
    <w:rsid w:val="0012197A"/>
    <w:rsid w:val="00121AC5"/>
    <w:rsid w:val="00121C26"/>
    <w:rsid w:val="00121C82"/>
    <w:rsid w:val="00121EFF"/>
    <w:rsid w:val="0012256A"/>
    <w:rsid w:val="00122AEA"/>
    <w:rsid w:val="00122E3A"/>
    <w:rsid w:val="00123051"/>
    <w:rsid w:val="001230B2"/>
    <w:rsid w:val="00123BB2"/>
    <w:rsid w:val="00123FC9"/>
    <w:rsid w:val="00124420"/>
    <w:rsid w:val="00124640"/>
    <w:rsid w:val="001247F1"/>
    <w:rsid w:val="00124B8C"/>
    <w:rsid w:val="00126A63"/>
    <w:rsid w:val="00127C11"/>
    <w:rsid w:val="00127CE6"/>
    <w:rsid w:val="0013001E"/>
    <w:rsid w:val="00130547"/>
    <w:rsid w:val="001306A0"/>
    <w:rsid w:val="00131412"/>
    <w:rsid w:val="001316E8"/>
    <w:rsid w:val="0013205B"/>
    <w:rsid w:val="00132420"/>
    <w:rsid w:val="00132501"/>
    <w:rsid w:val="00132874"/>
    <w:rsid w:val="00133372"/>
    <w:rsid w:val="001334FF"/>
    <w:rsid w:val="00133581"/>
    <w:rsid w:val="001339EC"/>
    <w:rsid w:val="00133DE0"/>
    <w:rsid w:val="001343A5"/>
    <w:rsid w:val="00134858"/>
    <w:rsid w:val="00135360"/>
    <w:rsid w:val="00135677"/>
    <w:rsid w:val="00135AC3"/>
    <w:rsid w:val="00135AF4"/>
    <w:rsid w:val="00135BA2"/>
    <w:rsid w:val="00135C64"/>
    <w:rsid w:val="00135EB2"/>
    <w:rsid w:val="00136D59"/>
    <w:rsid w:val="00137332"/>
    <w:rsid w:val="001374CE"/>
    <w:rsid w:val="00137EE7"/>
    <w:rsid w:val="00140632"/>
    <w:rsid w:val="0014090D"/>
    <w:rsid w:val="00140FC2"/>
    <w:rsid w:val="00141351"/>
    <w:rsid w:val="001414C8"/>
    <w:rsid w:val="0014191B"/>
    <w:rsid w:val="00142162"/>
    <w:rsid w:val="00142647"/>
    <w:rsid w:val="00142ABA"/>
    <w:rsid w:val="001431F8"/>
    <w:rsid w:val="0014335F"/>
    <w:rsid w:val="00143685"/>
    <w:rsid w:val="00143981"/>
    <w:rsid w:val="00143B72"/>
    <w:rsid w:val="001440B1"/>
    <w:rsid w:val="001443C6"/>
    <w:rsid w:val="001445BF"/>
    <w:rsid w:val="00144837"/>
    <w:rsid w:val="00144BA5"/>
    <w:rsid w:val="00144F08"/>
    <w:rsid w:val="0014546A"/>
    <w:rsid w:val="0014639C"/>
    <w:rsid w:val="0014695F"/>
    <w:rsid w:val="001469ED"/>
    <w:rsid w:val="00146BCA"/>
    <w:rsid w:val="001475DA"/>
    <w:rsid w:val="00147813"/>
    <w:rsid w:val="00147815"/>
    <w:rsid w:val="00147A3E"/>
    <w:rsid w:val="00147A4D"/>
    <w:rsid w:val="0015075B"/>
    <w:rsid w:val="00150D56"/>
    <w:rsid w:val="00150E3E"/>
    <w:rsid w:val="00151A58"/>
    <w:rsid w:val="00151BF6"/>
    <w:rsid w:val="00152079"/>
    <w:rsid w:val="001525F7"/>
    <w:rsid w:val="00152A4B"/>
    <w:rsid w:val="00152C64"/>
    <w:rsid w:val="001532C9"/>
    <w:rsid w:val="00153450"/>
    <w:rsid w:val="00153A10"/>
    <w:rsid w:val="00153DC7"/>
    <w:rsid w:val="00154283"/>
    <w:rsid w:val="001542D7"/>
    <w:rsid w:val="0015445B"/>
    <w:rsid w:val="00154731"/>
    <w:rsid w:val="001552E0"/>
    <w:rsid w:val="001553DC"/>
    <w:rsid w:val="00155B4E"/>
    <w:rsid w:val="00155B7C"/>
    <w:rsid w:val="00156AE2"/>
    <w:rsid w:val="0015704A"/>
    <w:rsid w:val="0015759C"/>
    <w:rsid w:val="00160C87"/>
    <w:rsid w:val="001611EA"/>
    <w:rsid w:val="00161491"/>
    <w:rsid w:val="00161837"/>
    <w:rsid w:val="00161A2E"/>
    <w:rsid w:val="00161BED"/>
    <w:rsid w:val="00161F44"/>
    <w:rsid w:val="001624D4"/>
    <w:rsid w:val="00162943"/>
    <w:rsid w:val="001632C9"/>
    <w:rsid w:val="0016429B"/>
    <w:rsid w:val="00164792"/>
    <w:rsid w:val="001647C6"/>
    <w:rsid w:val="00164D91"/>
    <w:rsid w:val="00164DC6"/>
    <w:rsid w:val="00164DEA"/>
    <w:rsid w:val="001650F9"/>
    <w:rsid w:val="00165F4A"/>
    <w:rsid w:val="00166005"/>
    <w:rsid w:val="00166464"/>
    <w:rsid w:val="001665B4"/>
    <w:rsid w:val="00166EB6"/>
    <w:rsid w:val="00166ED7"/>
    <w:rsid w:val="001670B9"/>
    <w:rsid w:val="001672D9"/>
    <w:rsid w:val="00167368"/>
    <w:rsid w:val="00167439"/>
    <w:rsid w:val="00167AA5"/>
    <w:rsid w:val="0017080C"/>
    <w:rsid w:val="00170836"/>
    <w:rsid w:val="00170FB5"/>
    <w:rsid w:val="001719B3"/>
    <w:rsid w:val="001722B5"/>
    <w:rsid w:val="001723D9"/>
    <w:rsid w:val="00172484"/>
    <w:rsid w:val="00172DA8"/>
    <w:rsid w:val="001739C7"/>
    <w:rsid w:val="00173C29"/>
    <w:rsid w:val="00173F16"/>
    <w:rsid w:val="001743E1"/>
    <w:rsid w:val="001745C4"/>
    <w:rsid w:val="00174AF5"/>
    <w:rsid w:val="00175711"/>
    <w:rsid w:val="001758A7"/>
    <w:rsid w:val="00175DC2"/>
    <w:rsid w:val="001762B1"/>
    <w:rsid w:val="00176493"/>
    <w:rsid w:val="001766A0"/>
    <w:rsid w:val="00176F70"/>
    <w:rsid w:val="0017767F"/>
    <w:rsid w:val="00177826"/>
    <w:rsid w:val="00180186"/>
    <w:rsid w:val="00180A58"/>
    <w:rsid w:val="00180AFE"/>
    <w:rsid w:val="00180BD2"/>
    <w:rsid w:val="001811F3"/>
    <w:rsid w:val="0018155B"/>
    <w:rsid w:val="0018161A"/>
    <w:rsid w:val="00181815"/>
    <w:rsid w:val="001818CA"/>
    <w:rsid w:val="00181FEB"/>
    <w:rsid w:val="0018237F"/>
    <w:rsid w:val="00183CCD"/>
    <w:rsid w:val="00183FE0"/>
    <w:rsid w:val="001841D3"/>
    <w:rsid w:val="001842A4"/>
    <w:rsid w:val="001842E4"/>
    <w:rsid w:val="001850E4"/>
    <w:rsid w:val="0018516B"/>
    <w:rsid w:val="00185442"/>
    <w:rsid w:val="0018546B"/>
    <w:rsid w:val="001866A3"/>
    <w:rsid w:val="001869EF"/>
    <w:rsid w:val="00186B70"/>
    <w:rsid w:val="0019052B"/>
    <w:rsid w:val="00190616"/>
    <w:rsid w:val="0019085B"/>
    <w:rsid w:val="00190F04"/>
    <w:rsid w:val="0019102E"/>
    <w:rsid w:val="0019104F"/>
    <w:rsid w:val="00191292"/>
    <w:rsid w:val="00191923"/>
    <w:rsid w:val="00191E9E"/>
    <w:rsid w:val="00192018"/>
    <w:rsid w:val="001929B0"/>
    <w:rsid w:val="00192CF5"/>
    <w:rsid w:val="00192CF6"/>
    <w:rsid w:val="001930CA"/>
    <w:rsid w:val="00193A0B"/>
    <w:rsid w:val="00193CF5"/>
    <w:rsid w:val="0019417A"/>
    <w:rsid w:val="00194288"/>
    <w:rsid w:val="00194446"/>
    <w:rsid w:val="00194462"/>
    <w:rsid w:val="00194B90"/>
    <w:rsid w:val="00196680"/>
    <w:rsid w:val="001A03D5"/>
    <w:rsid w:val="001A05C6"/>
    <w:rsid w:val="001A1C33"/>
    <w:rsid w:val="001A1FDD"/>
    <w:rsid w:val="001A1FEA"/>
    <w:rsid w:val="001A25B6"/>
    <w:rsid w:val="001A279D"/>
    <w:rsid w:val="001A2C05"/>
    <w:rsid w:val="001A356B"/>
    <w:rsid w:val="001A37FE"/>
    <w:rsid w:val="001A3983"/>
    <w:rsid w:val="001A3A2E"/>
    <w:rsid w:val="001A3A9A"/>
    <w:rsid w:val="001A4184"/>
    <w:rsid w:val="001A4460"/>
    <w:rsid w:val="001A48DA"/>
    <w:rsid w:val="001A4A10"/>
    <w:rsid w:val="001A4AE7"/>
    <w:rsid w:val="001A4CF3"/>
    <w:rsid w:val="001A5883"/>
    <w:rsid w:val="001A58BB"/>
    <w:rsid w:val="001A58ED"/>
    <w:rsid w:val="001A5B39"/>
    <w:rsid w:val="001A5D55"/>
    <w:rsid w:val="001A5E9E"/>
    <w:rsid w:val="001A6611"/>
    <w:rsid w:val="001A70F9"/>
    <w:rsid w:val="001A74CA"/>
    <w:rsid w:val="001A76E9"/>
    <w:rsid w:val="001A7A7D"/>
    <w:rsid w:val="001A7C79"/>
    <w:rsid w:val="001A7E33"/>
    <w:rsid w:val="001B01E3"/>
    <w:rsid w:val="001B1182"/>
    <w:rsid w:val="001B16DB"/>
    <w:rsid w:val="001B2D47"/>
    <w:rsid w:val="001B38F1"/>
    <w:rsid w:val="001B39BE"/>
    <w:rsid w:val="001B43E3"/>
    <w:rsid w:val="001B49F6"/>
    <w:rsid w:val="001B4E18"/>
    <w:rsid w:val="001B5D23"/>
    <w:rsid w:val="001B5D9C"/>
    <w:rsid w:val="001B63D4"/>
    <w:rsid w:val="001B6C83"/>
    <w:rsid w:val="001B6E41"/>
    <w:rsid w:val="001B74D6"/>
    <w:rsid w:val="001B78A0"/>
    <w:rsid w:val="001B7F8F"/>
    <w:rsid w:val="001C11B2"/>
    <w:rsid w:val="001C13A8"/>
    <w:rsid w:val="001C1786"/>
    <w:rsid w:val="001C19DE"/>
    <w:rsid w:val="001C21D8"/>
    <w:rsid w:val="001C2796"/>
    <w:rsid w:val="001C32FD"/>
    <w:rsid w:val="001C358A"/>
    <w:rsid w:val="001C3712"/>
    <w:rsid w:val="001C382C"/>
    <w:rsid w:val="001C4AF0"/>
    <w:rsid w:val="001C5011"/>
    <w:rsid w:val="001C5048"/>
    <w:rsid w:val="001C52F9"/>
    <w:rsid w:val="001C5C0B"/>
    <w:rsid w:val="001C5C88"/>
    <w:rsid w:val="001C5F7E"/>
    <w:rsid w:val="001C5FCC"/>
    <w:rsid w:val="001C603F"/>
    <w:rsid w:val="001C60F1"/>
    <w:rsid w:val="001C6556"/>
    <w:rsid w:val="001C6DA5"/>
    <w:rsid w:val="001C6E77"/>
    <w:rsid w:val="001C6EFD"/>
    <w:rsid w:val="001C769E"/>
    <w:rsid w:val="001C7BE8"/>
    <w:rsid w:val="001D0499"/>
    <w:rsid w:val="001D0612"/>
    <w:rsid w:val="001D0CC3"/>
    <w:rsid w:val="001D1479"/>
    <w:rsid w:val="001D1B66"/>
    <w:rsid w:val="001D1D41"/>
    <w:rsid w:val="001D231A"/>
    <w:rsid w:val="001D25EA"/>
    <w:rsid w:val="001D28B5"/>
    <w:rsid w:val="001D2904"/>
    <w:rsid w:val="001D30D3"/>
    <w:rsid w:val="001D3110"/>
    <w:rsid w:val="001D3339"/>
    <w:rsid w:val="001D381A"/>
    <w:rsid w:val="001D3BE7"/>
    <w:rsid w:val="001D4E87"/>
    <w:rsid w:val="001D5EFB"/>
    <w:rsid w:val="001D6218"/>
    <w:rsid w:val="001D655F"/>
    <w:rsid w:val="001D738E"/>
    <w:rsid w:val="001D7750"/>
    <w:rsid w:val="001D788C"/>
    <w:rsid w:val="001D7E3C"/>
    <w:rsid w:val="001E0555"/>
    <w:rsid w:val="001E06CD"/>
    <w:rsid w:val="001E0ADB"/>
    <w:rsid w:val="001E0BAD"/>
    <w:rsid w:val="001E0BEE"/>
    <w:rsid w:val="001E0D0D"/>
    <w:rsid w:val="001E0F55"/>
    <w:rsid w:val="001E0FB0"/>
    <w:rsid w:val="001E1199"/>
    <w:rsid w:val="001E1757"/>
    <w:rsid w:val="001E1C82"/>
    <w:rsid w:val="001E1DA9"/>
    <w:rsid w:val="001E243F"/>
    <w:rsid w:val="001E2614"/>
    <w:rsid w:val="001E2E51"/>
    <w:rsid w:val="001E2E76"/>
    <w:rsid w:val="001E3225"/>
    <w:rsid w:val="001E3671"/>
    <w:rsid w:val="001E3831"/>
    <w:rsid w:val="001E4046"/>
    <w:rsid w:val="001E418E"/>
    <w:rsid w:val="001E50E1"/>
    <w:rsid w:val="001E5A6B"/>
    <w:rsid w:val="001E5C5D"/>
    <w:rsid w:val="001E5EC6"/>
    <w:rsid w:val="001E6087"/>
    <w:rsid w:val="001E620E"/>
    <w:rsid w:val="001E64E2"/>
    <w:rsid w:val="001E6780"/>
    <w:rsid w:val="001E6F19"/>
    <w:rsid w:val="001E7427"/>
    <w:rsid w:val="001E773A"/>
    <w:rsid w:val="001E775B"/>
    <w:rsid w:val="001E788B"/>
    <w:rsid w:val="001E7CDC"/>
    <w:rsid w:val="001E7E6F"/>
    <w:rsid w:val="001E7F0A"/>
    <w:rsid w:val="001F1396"/>
    <w:rsid w:val="001F1587"/>
    <w:rsid w:val="001F1C57"/>
    <w:rsid w:val="001F1F0E"/>
    <w:rsid w:val="001F1FD0"/>
    <w:rsid w:val="001F2659"/>
    <w:rsid w:val="001F28EB"/>
    <w:rsid w:val="001F2F85"/>
    <w:rsid w:val="001F300C"/>
    <w:rsid w:val="001F335D"/>
    <w:rsid w:val="001F4233"/>
    <w:rsid w:val="001F4F30"/>
    <w:rsid w:val="001F5281"/>
    <w:rsid w:val="001F52E2"/>
    <w:rsid w:val="001F552D"/>
    <w:rsid w:val="001F5AB1"/>
    <w:rsid w:val="001F6196"/>
    <w:rsid w:val="001F6510"/>
    <w:rsid w:val="001F6917"/>
    <w:rsid w:val="001F7265"/>
    <w:rsid w:val="001F79E8"/>
    <w:rsid w:val="0020038F"/>
    <w:rsid w:val="00200D7A"/>
    <w:rsid w:val="00201366"/>
    <w:rsid w:val="0020145D"/>
    <w:rsid w:val="00201565"/>
    <w:rsid w:val="00201A00"/>
    <w:rsid w:val="00201E3E"/>
    <w:rsid w:val="0020222F"/>
    <w:rsid w:val="00202883"/>
    <w:rsid w:val="00202A9E"/>
    <w:rsid w:val="00202D6F"/>
    <w:rsid w:val="00203257"/>
    <w:rsid w:val="002034BA"/>
    <w:rsid w:val="0020368A"/>
    <w:rsid w:val="00203928"/>
    <w:rsid w:val="00203A77"/>
    <w:rsid w:val="00203A94"/>
    <w:rsid w:val="0020401B"/>
    <w:rsid w:val="002041E6"/>
    <w:rsid w:val="002048D6"/>
    <w:rsid w:val="00205102"/>
    <w:rsid w:val="002056A0"/>
    <w:rsid w:val="00205C25"/>
    <w:rsid w:val="00205E5D"/>
    <w:rsid w:val="00205F72"/>
    <w:rsid w:val="00206126"/>
    <w:rsid w:val="00206C9F"/>
    <w:rsid w:val="00206E08"/>
    <w:rsid w:val="00206FE5"/>
    <w:rsid w:val="00207CEC"/>
    <w:rsid w:val="00207D2E"/>
    <w:rsid w:val="002100D5"/>
    <w:rsid w:val="00210486"/>
    <w:rsid w:val="00210888"/>
    <w:rsid w:val="0021118D"/>
    <w:rsid w:val="002114D1"/>
    <w:rsid w:val="002115B6"/>
    <w:rsid w:val="002115E3"/>
    <w:rsid w:val="00211871"/>
    <w:rsid w:val="00211A3B"/>
    <w:rsid w:val="00211BB3"/>
    <w:rsid w:val="00211D3A"/>
    <w:rsid w:val="00211E91"/>
    <w:rsid w:val="002124BB"/>
    <w:rsid w:val="00212F0A"/>
    <w:rsid w:val="00213912"/>
    <w:rsid w:val="00213F1D"/>
    <w:rsid w:val="00214509"/>
    <w:rsid w:val="002151E6"/>
    <w:rsid w:val="0021523D"/>
    <w:rsid w:val="00215359"/>
    <w:rsid w:val="002157FD"/>
    <w:rsid w:val="00216283"/>
    <w:rsid w:val="002169F3"/>
    <w:rsid w:val="00217413"/>
    <w:rsid w:val="00217E38"/>
    <w:rsid w:val="00217E79"/>
    <w:rsid w:val="00217FC5"/>
    <w:rsid w:val="002200D4"/>
    <w:rsid w:val="00220611"/>
    <w:rsid w:val="00220883"/>
    <w:rsid w:val="002208B9"/>
    <w:rsid w:val="002209C6"/>
    <w:rsid w:val="00220D5B"/>
    <w:rsid w:val="00221CF9"/>
    <w:rsid w:val="00221EEE"/>
    <w:rsid w:val="00222019"/>
    <w:rsid w:val="002220DA"/>
    <w:rsid w:val="00222153"/>
    <w:rsid w:val="00222659"/>
    <w:rsid w:val="00222CF7"/>
    <w:rsid w:val="00223B6E"/>
    <w:rsid w:val="0022486F"/>
    <w:rsid w:val="002249FB"/>
    <w:rsid w:val="00224FFE"/>
    <w:rsid w:val="002251AE"/>
    <w:rsid w:val="002252DA"/>
    <w:rsid w:val="002255E0"/>
    <w:rsid w:val="002258D8"/>
    <w:rsid w:val="00226990"/>
    <w:rsid w:val="00226A34"/>
    <w:rsid w:val="00226F5E"/>
    <w:rsid w:val="00227089"/>
    <w:rsid w:val="002277BA"/>
    <w:rsid w:val="00227B06"/>
    <w:rsid w:val="002303E5"/>
    <w:rsid w:val="002306D3"/>
    <w:rsid w:val="002309FC"/>
    <w:rsid w:val="002313A3"/>
    <w:rsid w:val="00231A0D"/>
    <w:rsid w:val="002320BD"/>
    <w:rsid w:val="00232284"/>
    <w:rsid w:val="0023245C"/>
    <w:rsid w:val="00232FA1"/>
    <w:rsid w:val="00233014"/>
    <w:rsid w:val="002338CD"/>
    <w:rsid w:val="00233CB0"/>
    <w:rsid w:val="002346A5"/>
    <w:rsid w:val="00234D8D"/>
    <w:rsid w:val="002354F6"/>
    <w:rsid w:val="00235629"/>
    <w:rsid w:val="00235C01"/>
    <w:rsid w:val="00235DF9"/>
    <w:rsid w:val="002360FA"/>
    <w:rsid w:val="002365B9"/>
    <w:rsid w:val="00236CD4"/>
    <w:rsid w:val="00236E81"/>
    <w:rsid w:val="00237476"/>
    <w:rsid w:val="00237E14"/>
    <w:rsid w:val="00237E35"/>
    <w:rsid w:val="00240887"/>
    <w:rsid w:val="00240F05"/>
    <w:rsid w:val="002411E9"/>
    <w:rsid w:val="0024170D"/>
    <w:rsid w:val="002418B7"/>
    <w:rsid w:val="00241A23"/>
    <w:rsid w:val="00242511"/>
    <w:rsid w:val="0024306A"/>
    <w:rsid w:val="0024349D"/>
    <w:rsid w:val="0024364A"/>
    <w:rsid w:val="00243873"/>
    <w:rsid w:val="002438FA"/>
    <w:rsid w:val="00243AF0"/>
    <w:rsid w:val="00244F64"/>
    <w:rsid w:val="00245338"/>
    <w:rsid w:val="0024559E"/>
    <w:rsid w:val="00245ACE"/>
    <w:rsid w:val="0024623A"/>
    <w:rsid w:val="00246366"/>
    <w:rsid w:val="002463EF"/>
    <w:rsid w:val="002469B9"/>
    <w:rsid w:val="00246A62"/>
    <w:rsid w:val="00246C16"/>
    <w:rsid w:val="00246E46"/>
    <w:rsid w:val="0024705F"/>
    <w:rsid w:val="002504DC"/>
    <w:rsid w:val="00251076"/>
    <w:rsid w:val="00251623"/>
    <w:rsid w:val="0025209C"/>
    <w:rsid w:val="002523EE"/>
    <w:rsid w:val="0025283B"/>
    <w:rsid w:val="00252886"/>
    <w:rsid w:val="00252C44"/>
    <w:rsid w:val="00252CA0"/>
    <w:rsid w:val="00252E69"/>
    <w:rsid w:val="00252EB4"/>
    <w:rsid w:val="00252F63"/>
    <w:rsid w:val="002534E5"/>
    <w:rsid w:val="002538C9"/>
    <w:rsid w:val="00254E2E"/>
    <w:rsid w:val="00255670"/>
    <w:rsid w:val="00255D3C"/>
    <w:rsid w:val="00256C70"/>
    <w:rsid w:val="00257DE5"/>
    <w:rsid w:val="00257F56"/>
    <w:rsid w:val="00260064"/>
    <w:rsid w:val="00260A97"/>
    <w:rsid w:val="00260E52"/>
    <w:rsid w:val="0026118F"/>
    <w:rsid w:val="00261932"/>
    <w:rsid w:val="00261A88"/>
    <w:rsid w:val="00261BF7"/>
    <w:rsid w:val="00261DD1"/>
    <w:rsid w:val="00261F79"/>
    <w:rsid w:val="002620E0"/>
    <w:rsid w:val="002620F5"/>
    <w:rsid w:val="00262738"/>
    <w:rsid w:val="0026282C"/>
    <w:rsid w:val="002631EA"/>
    <w:rsid w:val="002632EF"/>
    <w:rsid w:val="00263676"/>
    <w:rsid w:val="002636A8"/>
    <w:rsid w:val="00263F6E"/>
    <w:rsid w:val="0026430E"/>
    <w:rsid w:val="00264643"/>
    <w:rsid w:val="002646D7"/>
    <w:rsid w:val="0026478C"/>
    <w:rsid w:val="002647DB"/>
    <w:rsid w:val="002647ED"/>
    <w:rsid w:val="00264E84"/>
    <w:rsid w:val="002650E9"/>
    <w:rsid w:val="0026623F"/>
    <w:rsid w:val="002662E4"/>
    <w:rsid w:val="00266634"/>
    <w:rsid w:val="00266AA5"/>
    <w:rsid w:val="00266D46"/>
    <w:rsid w:val="002672C8"/>
    <w:rsid w:val="00267512"/>
    <w:rsid w:val="002677C5"/>
    <w:rsid w:val="002704A6"/>
    <w:rsid w:val="00270519"/>
    <w:rsid w:val="002709B2"/>
    <w:rsid w:val="00270C46"/>
    <w:rsid w:val="00270C5A"/>
    <w:rsid w:val="00271268"/>
    <w:rsid w:val="00271404"/>
    <w:rsid w:val="002721C8"/>
    <w:rsid w:val="00272368"/>
    <w:rsid w:val="002726B7"/>
    <w:rsid w:val="00272A5E"/>
    <w:rsid w:val="0027353A"/>
    <w:rsid w:val="00273790"/>
    <w:rsid w:val="0027395D"/>
    <w:rsid w:val="00273A7D"/>
    <w:rsid w:val="0027439E"/>
    <w:rsid w:val="002743AA"/>
    <w:rsid w:val="00274AB0"/>
    <w:rsid w:val="00275751"/>
    <w:rsid w:val="00275996"/>
    <w:rsid w:val="00276176"/>
    <w:rsid w:val="00277D8D"/>
    <w:rsid w:val="0028050A"/>
    <w:rsid w:val="00280FBE"/>
    <w:rsid w:val="00282481"/>
    <w:rsid w:val="002828B3"/>
    <w:rsid w:val="00283332"/>
    <w:rsid w:val="002834EA"/>
    <w:rsid w:val="002836FB"/>
    <w:rsid w:val="00283936"/>
    <w:rsid w:val="00284881"/>
    <w:rsid w:val="00284EBE"/>
    <w:rsid w:val="0028528C"/>
    <w:rsid w:val="0028539E"/>
    <w:rsid w:val="002859E5"/>
    <w:rsid w:val="00285BEE"/>
    <w:rsid w:val="002862C3"/>
    <w:rsid w:val="0028672F"/>
    <w:rsid w:val="00286765"/>
    <w:rsid w:val="002867C4"/>
    <w:rsid w:val="00286B1E"/>
    <w:rsid w:val="00286B2B"/>
    <w:rsid w:val="00286E7C"/>
    <w:rsid w:val="00287255"/>
    <w:rsid w:val="002874F0"/>
    <w:rsid w:val="00287689"/>
    <w:rsid w:val="002876B4"/>
    <w:rsid w:val="00290603"/>
    <w:rsid w:val="0029084C"/>
    <w:rsid w:val="00290DF5"/>
    <w:rsid w:val="00290E69"/>
    <w:rsid w:val="00291C04"/>
    <w:rsid w:val="0029258F"/>
    <w:rsid w:val="00292BD7"/>
    <w:rsid w:val="00292EEC"/>
    <w:rsid w:val="00292F3F"/>
    <w:rsid w:val="00293031"/>
    <w:rsid w:val="002932D1"/>
    <w:rsid w:val="00293364"/>
    <w:rsid w:val="00293AA5"/>
    <w:rsid w:val="00293DB6"/>
    <w:rsid w:val="002944A2"/>
    <w:rsid w:val="002944AD"/>
    <w:rsid w:val="00294509"/>
    <w:rsid w:val="00294C6A"/>
    <w:rsid w:val="00294DDA"/>
    <w:rsid w:val="00295530"/>
    <w:rsid w:val="00295F2B"/>
    <w:rsid w:val="00296E67"/>
    <w:rsid w:val="00296EA6"/>
    <w:rsid w:val="0029703D"/>
    <w:rsid w:val="00297157"/>
    <w:rsid w:val="00297579"/>
    <w:rsid w:val="002976C1"/>
    <w:rsid w:val="00297900"/>
    <w:rsid w:val="002979FC"/>
    <w:rsid w:val="00297A2B"/>
    <w:rsid w:val="00297B19"/>
    <w:rsid w:val="002A054F"/>
    <w:rsid w:val="002A05C3"/>
    <w:rsid w:val="002A0ADD"/>
    <w:rsid w:val="002A0C85"/>
    <w:rsid w:val="002A1231"/>
    <w:rsid w:val="002A192A"/>
    <w:rsid w:val="002A1B17"/>
    <w:rsid w:val="002A1E5E"/>
    <w:rsid w:val="002A270A"/>
    <w:rsid w:val="002A2766"/>
    <w:rsid w:val="002A32D8"/>
    <w:rsid w:val="002A3479"/>
    <w:rsid w:val="002A3C73"/>
    <w:rsid w:val="002A3F69"/>
    <w:rsid w:val="002A4F10"/>
    <w:rsid w:val="002A5932"/>
    <w:rsid w:val="002A5E13"/>
    <w:rsid w:val="002A6883"/>
    <w:rsid w:val="002A6911"/>
    <w:rsid w:val="002A7AF5"/>
    <w:rsid w:val="002A7B1A"/>
    <w:rsid w:val="002B0847"/>
    <w:rsid w:val="002B11E1"/>
    <w:rsid w:val="002B17B7"/>
    <w:rsid w:val="002B1DB6"/>
    <w:rsid w:val="002B1DC3"/>
    <w:rsid w:val="002B23B1"/>
    <w:rsid w:val="002B27B5"/>
    <w:rsid w:val="002B39A0"/>
    <w:rsid w:val="002B3DFF"/>
    <w:rsid w:val="002B3F54"/>
    <w:rsid w:val="002B41F1"/>
    <w:rsid w:val="002B444C"/>
    <w:rsid w:val="002B524A"/>
    <w:rsid w:val="002B58BF"/>
    <w:rsid w:val="002B58FF"/>
    <w:rsid w:val="002B5B77"/>
    <w:rsid w:val="002B5BF6"/>
    <w:rsid w:val="002B5F6E"/>
    <w:rsid w:val="002B6243"/>
    <w:rsid w:val="002B785F"/>
    <w:rsid w:val="002B7D47"/>
    <w:rsid w:val="002B7F6E"/>
    <w:rsid w:val="002C0722"/>
    <w:rsid w:val="002C1112"/>
    <w:rsid w:val="002C1804"/>
    <w:rsid w:val="002C2128"/>
    <w:rsid w:val="002C21B5"/>
    <w:rsid w:val="002C25E9"/>
    <w:rsid w:val="002C2C65"/>
    <w:rsid w:val="002C3117"/>
    <w:rsid w:val="002C3239"/>
    <w:rsid w:val="002C3C7D"/>
    <w:rsid w:val="002C3D36"/>
    <w:rsid w:val="002C4383"/>
    <w:rsid w:val="002C45A0"/>
    <w:rsid w:val="002C4803"/>
    <w:rsid w:val="002C4FFD"/>
    <w:rsid w:val="002C5C8F"/>
    <w:rsid w:val="002C5EBC"/>
    <w:rsid w:val="002C6D62"/>
    <w:rsid w:val="002C7284"/>
    <w:rsid w:val="002C7C98"/>
    <w:rsid w:val="002D0099"/>
    <w:rsid w:val="002D0604"/>
    <w:rsid w:val="002D0609"/>
    <w:rsid w:val="002D0AB3"/>
    <w:rsid w:val="002D0F3D"/>
    <w:rsid w:val="002D167C"/>
    <w:rsid w:val="002D1925"/>
    <w:rsid w:val="002D1DE2"/>
    <w:rsid w:val="002D283A"/>
    <w:rsid w:val="002D2B38"/>
    <w:rsid w:val="002D2B5E"/>
    <w:rsid w:val="002D2F5E"/>
    <w:rsid w:val="002D3052"/>
    <w:rsid w:val="002D3544"/>
    <w:rsid w:val="002D35AD"/>
    <w:rsid w:val="002D440A"/>
    <w:rsid w:val="002D4D3B"/>
    <w:rsid w:val="002D5254"/>
    <w:rsid w:val="002D5560"/>
    <w:rsid w:val="002D5601"/>
    <w:rsid w:val="002D605D"/>
    <w:rsid w:val="002D67C1"/>
    <w:rsid w:val="002D6A99"/>
    <w:rsid w:val="002D6B20"/>
    <w:rsid w:val="002D751E"/>
    <w:rsid w:val="002D7EDA"/>
    <w:rsid w:val="002E04BF"/>
    <w:rsid w:val="002E05D1"/>
    <w:rsid w:val="002E0D41"/>
    <w:rsid w:val="002E11D0"/>
    <w:rsid w:val="002E1493"/>
    <w:rsid w:val="002E261E"/>
    <w:rsid w:val="002E340F"/>
    <w:rsid w:val="002E37E8"/>
    <w:rsid w:val="002E3A8D"/>
    <w:rsid w:val="002E3B47"/>
    <w:rsid w:val="002E3DAA"/>
    <w:rsid w:val="002E4143"/>
    <w:rsid w:val="002E44FE"/>
    <w:rsid w:val="002E4533"/>
    <w:rsid w:val="002E49BA"/>
    <w:rsid w:val="002E581E"/>
    <w:rsid w:val="002E5D44"/>
    <w:rsid w:val="002E60D1"/>
    <w:rsid w:val="002E633C"/>
    <w:rsid w:val="002E6526"/>
    <w:rsid w:val="002E6651"/>
    <w:rsid w:val="002E710B"/>
    <w:rsid w:val="002E77AC"/>
    <w:rsid w:val="002E7BB3"/>
    <w:rsid w:val="002F05F6"/>
    <w:rsid w:val="002F0725"/>
    <w:rsid w:val="002F0A0D"/>
    <w:rsid w:val="002F0A81"/>
    <w:rsid w:val="002F1535"/>
    <w:rsid w:val="002F1B10"/>
    <w:rsid w:val="002F22CD"/>
    <w:rsid w:val="002F28B0"/>
    <w:rsid w:val="002F28EF"/>
    <w:rsid w:val="002F2AF2"/>
    <w:rsid w:val="002F2DED"/>
    <w:rsid w:val="002F30FC"/>
    <w:rsid w:val="002F31D4"/>
    <w:rsid w:val="002F339A"/>
    <w:rsid w:val="002F33CA"/>
    <w:rsid w:val="002F3758"/>
    <w:rsid w:val="002F38C0"/>
    <w:rsid w:val="002F3B59"/>
    <w:rsid w:val="002F4165"/>
    <w:rsid w:val="002F4492"/>
    <w:rsid w:val="002F5379"/>
    <w:rsid w:val="002F591E"/>
    <w:rsid w:val="002F5C0C"/>
    <w:rsid w:val="002F5DF3"/>
    <w:rsid w:val="002F74BC"/>
    <w:rsid w:val="002F770C"/>
    <w:rsid w:val="002F7712"/>
    <w:rsid w:val="002F7827"/>
    <w:rsid w:val="002F7B01"/>
    <w:rsid w:val="002F7B2F"/>
    <w:rsid w:val="002F7E29"/>
    <w:rsid w:val="003008A4"/>
    <w:rsid w:val="00300904"/>
    <w:rsid w:val="00300B8F"/>
    <w:rsid w:val="00300DCC"/>
    <w:rsid w:val="00301099"/>
    <w:rsid w:val="00301629"/>
    <w:rsid w:val="00301ABE"/>
    <w:rsid w:val="00302EBC"/>
    <w:rsid w:val="00302EEE"/>
    <w:rsid w:val="003038EE"/>
    <w:rsid w:val="00303B25"/>
    <w:rsid w:val="003041BE"/>
    <w:rsid w:val="0030495B"/>
    <w:rsid w:val="003049C1"/>
    <w:rsid w:val="00305410"/>
    <w:rsid w:val="00305484"/>
    <w:rsid w:val="00305BB7"/>
    <w:rsid w:val="003064BD"/>
    <w:rsid w:val="0030651D"/>
    <w:rsid w:val="00307D79"/>
    <w:rsid w:val="0031040E"/>
    <w:rsid w:val="003114A7"/>
    <w:rsid w:val="00311B04"/>
    <w:rsid w:val="00312554"/>
    <w:rsid w:val="0031261E"/>
    <w:rsid w:val="0031290A"/>
    <w:rsid w:val="00312F36"/>
    <w:rsid w:val="003135D7"/>
    <w:rsid w:val="0031369E"/>
    <w:rsid w:val="003138D3"/>
    <w:rsid w:val="00313C5A"/>
    <w:rsid w:val="00314C1D"/>
    <w:rsid w:val="00314DC4"/>
    <w:rsid w:val="00315167"/>
    <w:rsid w:val="00315A1E"/>
    <w:rsid w:val="00316EFA"/>
    <w:rsid w:val="003175EB"/>
    <w:rsid w:val="00317843"/>
    <w:rsid w:val="00317D6E"/>
    <w:rsid w:val="00317D8F"/>
    <w:rsid w:val="00320490"/>
    <w:rsid w:val="00320853"/>
    <w:rsid w:val="00320D1A"/>
    <w:rsid w:val="00320EA0"/>
    <w:rsid w:val="003212A7"/>
    <w:rsid w:val="0032221A"/>
    <w:rsid w:val="003233B6"/>
    <w:rsid w:val="00323568"/>
    <w:rsid w:val="00323D7A"/>
    <w:rsid w:val="00323DE5"/>
    <w:rsid w:val="00324237"/>
    <w:rsid w:val="003248B8"/>
    <w:rsid w:val="00324C91"/>
    <w:rsid w:val="00325AFB"/>
    <w:rsid w:val="00325BA2"/>
    <w:rsid w:val="00325E29"/>
    <w:rsid w:val="0032608A"/>
    <w:rsid w:val="00326EDA"/>
    <w:rsid w:val="00327778"/>
    <w:rsid w:val="00327ACC"/>
    <w:rsid w:val="00327F60"/>
    <w:rsid w:val="0033022A"/>
    <w:rsid w:val="00330320"/>
    <w:rsid w:val="00330793"/>
    <w:rsid w:val="003309C5"/>
    <w:rsid w:val="00332CFF"/>
    <w:rsid w:val="00332E9E"/>
    <w:rsid w:val="003332B9"/>
    <w:rsid w:val="00333875"/>
    <w:rsid w:val="00333C28"/>
    <w:rsid w:val="00333DFD"/>
    <w:rsid w:val="00333F3E"/>
    <w:rsid w:val="00334BB9"/>
    <w:rsid w:val="0033557C"/>
    <w:rsid w:val="00335935"/>
    <w:rsid w:val="00335952"/>
    <w:rsid w:val="00335E89"/>
    <w:rsid w:val="00337018"/>
    <w:rsid w:val="0033742B"/>
    <w:rsid w:val="00337443"/>
    <w:rsid w:val="00337657"/>
    <w:rsid w:val="0033772A"/>
    <w:rsid w:val="00340423"/>
    <w:rsid w:val="0034047F"/>
    <w:rsid w:val="003407E9"/>
    <w:rsid w:val="003408A9"/>
    <w:rsid w:val="00341058"/>
    <w:rsid w:val="003411B4"/>
    <w:rsid w:val="0034126D"/>
    <w:rsid w:val="0034145A"/>
    <w:rsid w:val="003414D5"/>
    <w:rsid w:val="0034154E"/>
    <w:rsid w:val="00341D4F"/>
    <w:rsid w:val="00341E64"/>
    <w:rsid w:val="00341F3B"/>
    <w:rsid w:val="00342247"/>
    <w:rsid w:val="00342311"/>
    <w:rsid w:val="00342712"/>
    <w:rsid w:val="0034276E"/>
    <w:rsid w:val="00342E43"/>
    <w:rsid w:val="00343C83"/>
    <w:rsid w:val="00344309"/>
    <w:rsid w:val="003444F9"/>
    <w:rsid w:val="00344710"/>
    <w:rsid w:val="00345B3D"/>
    <w:rsid w:val="00347731"/>
    <w:rsid w:val="00347CC0"/>
    <w:rsid w:val="0035153C"/>
    <w:rsid w:val="00352035"/>
    <w:rsid w:val="00352467"/>
    <w:rsid w:val="0035251B"/>
    <w:rsid w:val="003525A0"/>
    <w:rsid w:val="0035274C"/>
    <w:rsid w:val="00352759"/>
    <w:rsid w:val="00353297"/>
    <w:rsid w:val="00353721"/>
    <w:rsid w:val="00354673"/>
    <w:rsid w:val="00354BCF"/>
    <w:rsid w:val="00354DAD"/>
    <w:rsid w:val="003554B0"/>
    <w:rsid w:val="00356865"/>
    <w:rsid w:val="00356874"/>
    <w:rsid w:val="00356CD5"/>
    <w:rsid w:val="0035712F"/>
    <w:rsid w:val="00357162"/>
    <w:rsid w:val="003576C8"/>
    <w:rsid w:val="003578EC"/>
    <w:rsid w:val="00360287"/>
    <w:rsid w:val="00360440"/>
    <w:rsid w:val="00360930"/>
    <w:rsid w:val="00360A6E"/>
    <w:rsid w:val="00360CD3"/>
    <w:rsid w:val="003619D9"/>
    <w:rsid w:val="00361B53"/>
    <w:rsid w:val="00361EA8"/>
    <w:rsid w:val="00362C83"/>
    <w:rsid w:val="00363521"/>
    <w:rsid w:val="003637F5"/>
    <w:rsid w:val="00363829"/>
    <w:rsid w:val="00363832"/>
    <w:rsid w:val="00363BE0"/>
    <w:rsid w:val="00363F03"/>
    <w:rsid w:val="00364C79"/>
    <w:rsid w:val="003651C9"/>
    <w:rsid w:val="00365304"/>
    <w:rsid w:val="00366964"/>
    <w:rsid w:val="00366A88"/>
    <w:rsid w:val="00366D1D"/>
    <w:rsid w:val="00367489"/>
    <w:rsid w:val="003678D5"/>
    <w:rsid w:val="00367975"/>
    <w:rsid w:val="00367A3F"/>
    <w:rsid w:val="003701EA"/>
    <w:rsid w:val="00370692"/>
    <w:rsid w:val="00370C4C"/>
    <w:rsid w:val="00370C62"/>
    <w:rsid w:val="00370CE2"/>
    <w:rsid w:val="0037105C"/>
    <w:rsid w:val="00371D44"/>
    <w:rsid w:val="00372233"/>
    <w:rsid w:val="00372255"/>
    <w:rsid w:val="0037245D"/>
    <w:rsid w:val="00372AB3"/>
    <w:rsid w:val="00372C12"/>
    <w:rsid w:val="003736B4"/>
    <w:rsid w:val="00373A0C"/>
    <w:rsid w:val="00373CB6"/>
    <w:rsid w:val="003740B9"/>
    <w:rsid w:val="0037498D"/>
    <w:rsid w:val="00374EFE"/>
    <w:rsid w:val="0037517F"/>
    <w:rsid w:val="003759D9"/>
    <w:rsid w:val="00375AAE"/>
    <w:rsid w:val="00375D35"/>
    <w:rsid w:val="00375E03"/>
    <w:rsid w:val="00376447"/>
    <w:rsid w:val="0037686A"/>
    <w:rsid w:val="00376DA3"/>
    <w:rsid w:val="003771D1"/>
    <w:rsid w:val="003775D7"/>
    <w:rsid w:val="00377DC7"/>
    <w:rsid w:val="00377E4E"/>
    <w:rsid w:val="00380C61"/>
    <w:rsid w:val="00381F97"/>
    <w:rsid w:val="00382796"/>
    <w:rsid w:val="00382E4B"/>
    <w:rsid w:val="00383F0F"/>
    <w:rsid w:val="00384195"/>
    <w:rsid w:val="0038455B"/>
    <w:rsid w:val="00384871"/>
    <w:rsid w:val="00384968"/>
    <w:rsid w:val="00384B8D"/>
    <w:rsid w:val="003850FE"/>
    <w:rsid w:val="00385158"/>
    <w:rsid w:val="0038541A"/>
    <w:rsid w:val="0038544B"/>
    <w:rsid w:val="00385556"/>
    <w:rsid w:val="0038562A"/>
    <w:rsid w:val="00385BC0"/>
    <w:rsid w:val="00385D25"/>
    <w:rsid w:val="00387410"/>
    <w:rsid w:val="00387934"/>
    <w:rsid w:val="00387F0F"/>
    <w:rsid w:val="003901C2"/>
    <w:rsid w:val="00390501"/>
    <w:rsid w:val="0039052B"/>
    <w:rsid w:val="0039078C"/>
    <w:rsid w:val="00390902"/>
    <w:rsid w:val="00390C18"/>
    <w:rsid w:val="00390CE1"/>
    <w:rsid w:val="00390DDA"/>
    <w:rsid w:val="0039184E"/>
    <w:rsid w:val="00391B1B"/>
    <w:rsid w:val="00391F2B"/>
    <w:rsid w:val="0039256C"/>
    <w:rsid w:val="003926E6"/>
    <w:rsid w:val="003927B8"/>
    <w:rsid w:val="003928A1"/>
    <w:rsid w:val="00392B3F"/>
    <w:rsid w:val="003930DD"/>
    <w:rsid w:val="00393571"/>
    <w:rsid w:val="00393EE3"/>
    <w:rsid w:val="00394A2E"/>
    <w:rsid w:val="00394F87"/>
    <w:rsid w:val="00394FAA"/>
    <w:rsid w:val="00395220"/>
    <w:rsid w:val="003957B9"/>
    <w:rsid w:val="00396F30"/>
    <w:rsid w:val="0039793A"/>
    <w:rsid w:val="00397AF6"/>
    <w:rsid w:val="00397CE1"/>
    <w:rsid w:val="00397E63"/>
    <w:rsid w:val="003A0256"/>
    <w:rsid w:val="003A0393"/>
    <w:rsid w:val="003A039B"/>
    <w:rsid w:val="003A14C5"/>
    <w:rsid w:val="003A1A05"/>
    <w:rsid w:val="003A1EE4"/>
    <w:rsid w:val="003A2731"/>
    <w:rsid w:val="003A27D1"/>
    <w:rsid w:val="003A301F"/>
    <w:rsid w:val="003A3325"/>
    <w:rsid w:val="003A3AA7"/>
    <w:rsid w:val="003A3D6E"/>
    <w:rsid w:val="003A443E"/>
    <w:rsid w:val="003A4692"/>
    <w:rsid w:val="003A53FA"/>
    <w:rsid w:val="003A57B0"/>
    <w:rsid w:val="003A5A43"/>
    <w:rsid w:val="003A5F71"/>
    <w:rsid w:val="003A6182"/>
    <w:rsid w:val="003A632D"/>
    <w:rsid w:val="003A64A2"/>
    <w:rsid w:val="003A66F3"/>
    <w:rsid w:val="003A69E9"/>
    <w:rsid w:val="003A6E19"/>
    <w:rsid w:val="003A729B"/>
    <w:rsid w:val="003A7514"/>
    <w:rsid w:val="003A766E"/>
    <w:rsid w:val="003B0572"/>
    <w:rsid w:val="003B0621"/>
    <w:rsid w:val="003B0658"/>
    <w:rsid w:val="003B06AE"/>
    <w:rsid w:val="003B100A"/>
    <w:rsid w:val="003B11CD"/>
    <w:rsid w:val="003B124C"/>
    <w:rsid w:val="003B1ABF"/>
    <w:rsid w:val="003B1AFA"/>
    <w:rsid w:val="003B1D15"/>
    <w:rsid w:val="003B20A4"/>
    <w:rsid w:val="003B213B"/>
    <w:rsid w:val="003B329F"/>
    <w:rsid w:val="003B333B"/>
    <w:rsid w:val="003B3422"/>
    <w:rsid w:val="003B5203"/>
    <w:rsid w:val="003B58D3"/>
    <w:rsid w:val="003B5E5D"/>
    <w:rsid w:val="003B60A2"/>
    <w:rsid w:val="003B639C"/>
    <w:rsid w:val="003B69D8"/>
    <w:rsid w:val="003B6CAB"/>
    <w:rsid w:val="003B6D98"/>
    <w:rsid w:val="003B6DEC"/>
    <w:rsid w:val="003B6DF1"/>
    <w:rsid w:val="003B708A"/>
    <w:rsid w:val="003B74E6"/>
    <w:rsid w:val="003B7915"/>
    <w:rsid w:val="003C0152"/>
    <w:rsid w:val="003C0A3A"/>
    <w:rsid w:val="003C0EC1"/>
    <w:rsid w:val="003C13DD"/>
    <w:rsid w:val="003C16A7"/>
    <w:rsid w:val="003C1C6A"/>
    <w:rsid w:val="003C1D02"/>
    <w:rsid w:val="003C2A30"/>
    <w:rsid w:val="003C2B69"/>
    <w:rsid w:val="003C2FFC"/>
    <w:rsid w:val="003C3131"/>
    <w:rsid w:val="003C378E"/>
    <w:rsid w:val="003C3C41"/>
    <w:rsid w:val="003C3DEF"/>
    <w:rsid w:val="003C3E90"/>
    <w:rsid w:val="003C4668"/>
    <w:rsid w:val="003C46C7"/>
    <w:rsid w:val="003C4DA1"/>
    <w:rsid w:val="003C530D"/>
    <w:rsid w:val="003C5659"/>
    <w:rsid w:val="003C6192"/>
    <w:rsid w:val="003C62DF"/>
    <w:rsid w:val="003C64BA"/>
    <w:rsid w:val="003C6CC5"/>
    <w:rsid w:val="003C72D6"/>
    <w:rsid w:val="003C759B"/>
    <w:rsid w:val="003C7827"/>
    <w:rsid w:val="003C7BD3"/>
    <w:rsid w:val="003D00CA"/>
    <w:rsid w:val="003D0118"/>
    <w:rsid w:val="003D029C"/>
    <w:rsid w:val="003D17F5"/>
    <w:rsid w:val="003D19B7"/>
    <w:rsid w:val="003D1ED5"/>
    <w:rsid w:val="003D20A2"/>
    <w:rsid w:val="003D22DF"/>
    <w:rsid w:val="003D38FE"/>
    <w:rsid w:val="003D3965"/>
    <w:rsid w:val="003D3C99"/>
    <w:rsid w:val="003D3F09"/>
    <w:rsid w:val="003D4044"/>
    <w:rsid w:val="003D42EA"/>
    <w:rsid w:val="003D43EC"/>
    <w:rsid w:val="003D4758"/>
    <w:rsid w:val="003D4B75"/>
    <w:rsid w:val="003D4E2D"/>
    <w:rsid w:val="003D4FDE"/>
    <w:rsid w:val="003D5AD5"/>
    <w:rsid w:val="003D5B42"/>
    <w:rsid w:val="003D5F93"/>
    <w:rsid w:val="003D61EB"/>
    <w:rsid w:val="003D65E4"/>
    <w:rsid w:val="003D6A40"/>
    <w:rsid w:val="003D6DFD"/>
    <w:rsid w:val="003D6E92"/>
    <w:rsid w:val="003D7181"/>
    <w:rsid w:val="003D71EA"/>
    <w:rsid w:val="003D72F0"/>
    <w:rsid w:val="003D7591"/>
    <w:rsid w:val="003D7835"/>
    <w:rsid w:val="003E0D83"/>
    <w:rsid w:val="003E0F24"/>
    <w:rsid w:val="003E12E1"/>
    <w:rsid w:val="003E133F"/>
    <w:rsid w:val="003E169B"/>
    <w:rsid w:val="003E175D"/>
    <w:rsid w:val="003E17CA"/>
    <w:rsid w:val="003E1C80"/>
    <w:rsid w:val="003E1E16"/>
    <w:rsid w:val="003E1E5C"/>
    <w:rsid w:val="003E27A7"/>
    <w:rsid w:val="003E2C06"/>
    <w:rsid w:val="003E2E89"/>
    <w:rsid w:val="003E3163"/>
    <w:rsid w:val="003E35F1"/>
    <w:rsid w:val="003E3BD6"/>
    <w:rsid w:val="003E3D29"/>
    <w:rsid w:val="003E3DFB"/>
    <w:rsid w:val="003E4708"/>
    <w:rsid w:val="003E588E"/>
    <w:rsid w:val="003E5BA8"/>
    <w:rsid w:val="003E6855"/>
    <w:rsid w:val="003E6A73"/>
    <w:rsid w:val="003E778F"/>
    <w:rsid w:val="003E798F"/>
    <w:rsid w:val="003E7D0D"/>
    <w:rsid w:val="003F004E"/>
    <w:rsid w:val="003F06E4"/>
    <w:rsid w:val="003F087E"/>
    <w:rsid w:val="003F0A25"/>
    <w:rsid w:val="003F0B2A"/>
    <w:rsid w:val="003F0E64"/>
    <w:rsid w:val="003F119E"/>
    <w:rsid w:val="003F2024"/>
    <w:rsid w:val="003F2048"/>
    <w:rsid w:val="003F2269"/>
    <w:rsid w:val="003F2535"/>
    <w:rsid w:val="003F25F4"/>
    <w:rsid w:val="003F26FC"/>
    <w:rsid w:val="003F29CE"/>
    <w:rsid w:val="003F419E"/>
    <w:rsid w:val="003F4F16"/>
    <w:rsid w:val="003F5066"/>
    <w:rsid w:val="003F5292"/>
    <w:rsid w:val="003F543D"/>
    <w:rsid w:val="003F551A"/>
    <w:rsid w:val="003F5AC5"/>
    <w:rsid w:val="003F5EFB"/>
    <w:rsid w:val="003F6109"/>
    <w:rsid w:val="003F61D2"/>
    <w:rsid w:val="003F6402"/>
    <w:rsid w:val="003F66CD"/>
    <w:rsid w:val="003F69BE"/>
    <w:rsid w:val="003F6B38"/>
    <w:rsid w:val="003F7D9E"/>
    <w:rsid w:val="003F7DD0"/>
    <w:rsid w:val="004000FF"/>
    <w:rsid w:val="004001E8"/>
    <w:rsid w:val="00400515"/>
    <w:rsid w:val="00400A6E"/>
    <w:rsid w:val="00400BA6"/>
    <w:rsid w:val="00400BE2"/>
    <w:rsid w:val="004010BB"/>
    <w:rsid w:val="004016E3"/>
    <w:rsid w:val="00401767"/>
    <w:rsid w:val="00401AE3"/>
    <w:rsid w:val="00401B79"/>
    <w:rsid w:val="00401BDF"/>
    <w:rsid w:val="00401C6B"/>
    <w:rsid w:val="0040230F"/>
    <w:rsid w:val="00403DFC"/>
    <w:rsid w:val="00404059"/>
    <w:rsid w:val="00404067"/>
    <w:rsid w:val="004041C3"/>
    <w:rsid w:val="00404430"/>
    <w:rsid w:val="00404A71"/>
    <w:rsid w:val="00404C80"/>
    <w:rsid w:val="00405073"/>
    <w:rsid w:val="00405A20"/>
    <w:rsid w:val="00405CF0"/>
    <w:rsid w:val="0040613D"/>
    <w:rsid w:val="00406284"/>
    <w:rsid w:val="00406426"/>
    <w:rsid w:val="0040651A"/>
    <w:rsid w:val="00406891"/>
    <w:rsid w:val="0040705A"/>
    <w:rsid w:val="004072A5"/>
    <w:rsid w:val="004075FF"/>
    <w:rsid w:val="004076DA"/>
    <w:rsid w:val="0040773B"/>
    <w:rsid w:val="00407918"/>
    <w:rsid w:val="00407A80"/>
    <w:rsid w:val="00407B91"/>
    <w:rsid w:val="00410032"/>
    <w:rsid w:val="00410066"/>
    <w:rsid w:val="00410A7F"/>
    <w:rsid w:val="00410CD7"/>
    <w:rsid w:val="00410FA0"/>
    <w:rsid w:val="00411270"/>
    <w:rsid w:val="00411902"/>
    <w:rsid w:val="00411C6D"/>
    <w:rsid w:val="004120EA"/>
    <w:rsid w:val="00412DEC"/>
    <w:rsid w:val="00413EC6"/>
    <w:rsid w:val="00414339"/>
    <w:rsid w:val="004143E9"/>
    <w:rsid w:val="00415135"/>
    <w:rsid w:val="00415814"/>
    <w:rsid w:val="00415E21"/>
    <w:rsid w:val="00415EA8"/>
    <w:rsid w:val="0041648E"/>
    <w:rsid w:val="00416849"/>
    <w:rsid w:val="0041686E"/>
    <w:rsid w:val="00416E11"/>
    <w:rsid w:val="00416E44"/>
    <w:rsid w:val="004176A5"/>
    <w:rsid w:val="00417EEF"/>
    <w:rsid w:val="0042009F"/>
    <w:rsid w:val="00420F42"/>
    <w:rsid w:val="00421075"/>
    <w:rsid w:val="004211B8"/>
    <w:rsid w:val="004212AD"/>
    <w:rsid w:val="0042130E"/>
    <w:rsid w:val="0042136A"/>
    <w:rsid w:val="00421C35"/>
    <w:rsid w:val="00421F11"/>
    <w:rsid w:val="00422163"/>
    <w:rsid w:val="00423149"/>
    <w:rsid w:val="004231DF"/>
    <w:rsid w:val="00423784"/>
    <w:rsid w:val="00423E13"/>
    <w:rsid w:val="0042404A"/>
    <w:rsid w:val="00424308"/>
    <w:rsid w:val="004245C0"/>
    <w:rsid w:val="0042460C"/>
    <w:rsid w:val="004249C8"/>
    <w:rsid w:val="00424B00"/>
    <w:rsid w:val="00424EDE"/>
    <w:rsid w:val="00426308"/>
    <w:rsid w:val="0042641B"/>
    <w:rsid w:val="004265F1"/>
    <w:rsid w:val="00426C83"/>
    <w:rsid w:val="00426EF1"/>
    <w:rsid w:val="004273FB"/>
    <w:rsid w:val="004277D8"/>
    <w:rsid w:val="00427A50"/>
    <w:rsid w:val="00427F9C"/>
    <w:rsid w:val="004305C1"/>
    <w:rsid w:val="00430933"/>
    <w:rsid w:val="004311EB"/>
    <w:rsid w:val="00431242"/>
    <w:rsid w:val="0043143C"/>
    <w:rsid w:val="004316AD"/>
    <w:rsid w:val="004317F6"/>
    <w:rsid w:val="00431858"/>
    <w:rsid w:val="00433073"/>
    <w:rsid w:val="00435F81"/>
    <w:rsid w:val="004361F0"/>
    <w:rsid w:val="00436752"/>
    <w:rsid w:val="00436A17"/>
    <w:rsid w:val="0043702C"/>
    <w:rsid w:val="00437164"/>
    <w:rsid w:val="0043721E"/>
    <w:rsid w:val="0043722F"/>
    <w:rsid w:val="004373E0"/>
    <w:rsid w:val="004402C3"/>
    <w:rsid w:val="00441AF1"/>
    <w:rsid w:val="00441B38"/>
    <w:rsid w:val="00442058"/>
    <w:rsid w:val="00443690"/>
    <w:rsid w:val="004436F5"/>
    <w:rsid w:val="00443C3F"/>
    <w:rsid w:val="00443D59"/>
    <w:rsid w:val="00443E77"/>
    <w:rsid w:val="00443F65"/>
    <w:rsid w:val="004440BA"/>
    <w:rsid w:val="004443E8"/>
    <w:rsid w:val="00444956"/>
    <w:rsid w:val="004452B5"/>
    <w:rsid w:val="004452B6"/>
    <w:rsid w:val="004464DB"/>
    <w:rsid w:val="00446848"/>
    <w:rsid w:val="00446C17"/>
    <w:rsid w:val="00446CE4"/>
    <w:rsid w:val="004473F4"/>
    <w:rsid w:val="00447B31"/>
    <w:rsid w:val="004511E8"/>
    <w:rsid w:val="00451449"/>
    <w:rsid w:val="00451B71"/>
    <w:rsid w:val="00452776"/>
    <w:rsid w:val="004528D2"/>
    <w:rsid w:val="004530B4"/>
    <w:rsid w:val="0045334F"/>
    <w:rsid w:val="004533C4"/>
    <w:rsid w:val="004536AC"/>
    <w:rsid w:val="00453D82"/>
    <w:rsid w:val="00454418"/>
    <w:rsid w:val="00454460"/>
    <w:rsid w:val="00454978"/>
    <w:rsid w:val="00454C3A"/>
    <w:rsid w:val="00455136"/>
    <w:rsid w:val="00455196"/>
    <w:rsid w:val="0045528A"/>
    <w:rsid w:val="00455634"/>
    <w:rsid w:val="00455ABE"/>
    <w:rsid w:val="00455B6A"/>
    <w:rsid w:val="00455D8E"/>
    <w:rsid w:val="00455DF8"/>
    <w:rsid w:val="00456912"/>
    <w:rsid w:val="00457514"/>
    <w:rsid w:val="00457821"/>
    <w:rsid w:val="00457B55"/>
    <w:rsid w:val="00457FFB"/>
    <w:rsid w:val="004606D5"/>
    <w:rsid w:val="00460A0B"/>
    <w:rsid w:val="00460B23"/>
    <w:rsid w:val="00460C61"/>
    <w:rsid w:val="00461DBC"/>
    <w:rsid w:val="00461DC1"/>
    <w:rsid w:val="00462374"/>
    <w:rsid w:val="004625CD"/>
    <w:rsid w:val="00462873"/>
    <w:rsid w:val="004628EB"/>
    <w:rsid w:val="004628F7"/>
    <w:rsid w:val="004633C6"/>
    <w:rsid w:val="00463DF2"/>
    <w:rsid w:val="004648EB"/>
    <w:rsid w:val="00464BE3"/>
    <w:rsid w:val="00464DDD"/>
    <w:rsid w:val="0046595E"/>
    <w:rsid w:val="004663A8"/>
    <w:rsid w:val="00466A4C"/>
    <w:rsid w:val="00466E44"/>
    <w:rsid w:val="00467071"/>
    <w:rsid w:val="0046736C"/>
    <w:rsid w:val="00467568"/>
    <w:rsid w:val="00467CFC"/>
    <w:rsid w:val="00470177"/>
    <w:rsid w:val="004702BF"/>
    <w:rsid w:val="004704BB"/>
    <w:rsid w:val="004708DA"/>
    <w:rsid w:val="00470902"/>
    <w:rsid w:val="00470931"/>
    <w:rsid w:val="00470A40"/>
    <w:rsid w:val="00470AE0"/>
    <w:rsid w:val="00470CFE"/>
    <w:rsid w:val="00471D76"/>
    <w:rsid w:val="00472C71"/>
    <w:rsid w:val="00473752"/>
    <w:rsid w:val="00473A36"/>
    <w:rsid w:val="00474A4C"/>
    <w:rsid w:val="00475242"/>
    <w:rsid w:val="00475395"/>
    <w:rsid w:val="00475BD0"/>
    <w:rsid w:val="004765D3"/>
    <w:rsid w:val="0047697A"/>
    <w:rsid w:val="00476BAE"/>
    <w:rsid w:val="004774E1"/>
    <w:rsid w:val="004776AB"/>
    <w:rsid w:val="004776B8"/>
    <w:rsid w:val="00477934"/>
    <w:rsid w:val="004800EF"/>
    <w:rsid w:val="0048034E"/>
    <w:rsid w:val="004817FA"/>
    <w:rsid w:val="00481843"/>
    <w:rsid w:val="004818FB"/>
    <w:rsid w:val="00481960"/>
    <w:rsid w:val="00481EC1"/>
    <w:rsid w:val="0048253B"/>
    <w:rsid w:val="00482568"/>
    <w:rsid w:val="004826D8"/>
    <w:rsid w:val="004834A7"/>
    <w:rsid w:val="00483F64"/>
    <w:rsid w:val="0048440B"/>
    <w:rsid w:val="004846EB"/>
    <w:rsid w:val="00484769"/>
    <w:rsid w:val="004859F4"/>
    <w:rsid w:val="00485D93"/>
    <w:rsid w:val="00486B23"/>
    <w:rsid w:val="00487382"/>
    <w:rsid w:val="004877B0"/>
    <w:rsid w:val="00487FBC"/>
    <w:rsid w:val="004905AA"/>
    <w:rsid w:val="00490B57"/>
    <w:rsid w:val="00491524"/>
    <w:rsid w:val="00491AC1"/>
    <w:rsid w:val="004923D8"/>
    <w:rsid w:val="004923ED"/>
    <w:rsid w:val="00492CF7"/>
    <w:rsid w:val="00493728"/>
    <w:rsid w:val="00493B3B"/>
    <w:rsid w:val="00493EFA"/>
    <w:rsid w:val="004943B3"/>
    <w:rsid w:val="0049442D"/>
    <w:rsid w:val="004947BB"/>
    <w:rsid w:val="00494888"/>
    <w:rsid w:val="00494E56"/>
    <w:rsid w:val="004950F3"/>
    <w:rsid w:val="00495857"/>
    <w:rsid w:val="0049602D"/>
    <w:rsid w:val="004963A8"/>
    <w:rsid w:val="00497521"/>
    <w:rsid w:val="0049792D"/>
    <w:rsid w:val="00497F47"/>
    <w:rsid w:val="004A044B"/>
    <w:rsid w:val="004A0E7A"/>
    <w:rsid w:val="004A18BC"/>
    <w:rsid w:val="004A1B11"/>
    <w:rsid w:val="004A2408"/>
    <w:rsid w:val="004A2423"/>
    <w:rsid w:val="004A2E36"/>
    <w:rsid w:val="004A2F3E"/>
    <w:rsid w:val="004A330F"/>
    <w:rsid w:val="004A36F7"/>
    <w:rsid w:val="004A3844"/>
    <w:rsid w:val="004A3937"/>
    <w:rsid w:val="004A39A5"/>
    <w:rsid w:val="004A3FE1"/>
    <w:rsid w:val="004A43C6"/>
    <w:rsid w:val="004A4D49"/>
    <w:rsid w:val="004A4D87"/>
    <w:rsid w:val="004A4E8F"/>
    <w:rsid w:val="004A4EB1"/>
    <w:rsid w:val="004A62BF"/>
    <w:rsid w:val="004A62FC"/>
    <w:rsid w:val="004A6346"/>
    <w:rsid w:val="004A64E1"/>
    <w:rsid w:val="004A6862"/>
    <w:rsid w:val="004A6E98"/>
    <w:rsid w:val="004A7280"/>
    <w:rsid w:val="004B061C"/>
    <w:rsid w:val="004B0914"/>
    <w:rsid w:val="004B0CC1"/>
    <w:rsid w:val="004B0E15"/>
    <w:rsid w:val="004B1397"/>
    <w:rsid w:val="004B1CB3"/>
    <w:rsid w:val="004B1FF9"/>
    <w:rsid w:val="004B2523"/>
    <w:rsid w:val="004B29D8"/>
    <w:rsid w:val="004B3204"/>
    <w:rsid w:val="004B3374"/>
    <w:rsid w:val="004B359A"/>
    <w:rsid w:val="004B47B1"/>
    <w:rsid w:val="004B49D3"/>
    <w:rsid w:val="004B518E"/>
    <w:rsid w:val="004B5356"/>
    <w:rsid w:val="004B54BD"/>
    <w:rsid w:val="004B57A4"/>
    <w:rsid w:val="004B5D14"/>
    <w:rsid w:val="004B6DC8"/>
    <w:rsid w:val="004C0211"/>
    <w:rsid w:val="004C03E9"/>
    <w:rsid w:val="004C0BD5"/>
    <w:rsid w:val="004C1411"/>
    <w:rsid w:val="004C1A31"/>
    <w:rsid w:val="004C21BE"/>
    <w:rsid w:val="004C2DF1"/>
    <w:rsid w:val="004C2EC9"/>
    <w:rsid w:val="004C305B"/>
    <w:rsid w:val="004C4232"/>
    <w:rsid w:val="004C43BE"/>
    <w:rsid w:val="004C43DB"/>
    <w:rsid w:val="004C4F6E"/>
    <w:rsid w:val="004C5865"/>
    <w:rsid w:val="004C5CBF"/>
    <w:rsid w:val="004C62E1"/>
    <w:rsid w:val="004C641D"/>
    <w:rsid w:val="004C65B8"/>
    <w:rsid w:val="004C752C"/>
    <w:rsid w:val="004D005A"/>
    <w:rsid w:val="004D0475"/>
    <w:rsid w:val="004D0652"/>
    <w:rsid w:val="004D0B51"/>
    <w:rsid w:val="004D0CBA"/>
    <w:rsid w:val="004D0FBC"/>
    <w:rsid w:val="004D2439"/>
    <w:rsid w:val="004D2D90"/>
    <w:rsid w:val="004D2E33"/>
    <w:rsid w:val="004D36F7"/>
    <w:rsid w:val="004D38E5"/>
    <w:rsid w:val="004D4BB8"/>
    <w:rsid w:val="004D4E6C"/>
    <w:rsid w:val="004D4F60"/>
    <w:rsid w:val="004D54F7"/>
    <w:rsid w:val="004D555F"/>
    <w:rsid w:val="004D5AD8"/>
    <w:rsid w:val="004D5FE0"/>
    <w:rsid w:val="004D6729"/>
    <w:rsid w:val="004D6FB0"/>
    <w:rsid w:val="004D7CAD"/>
    <w:rsid w:val="004E07CF"/>
    <w:rsid w:val="004E1175"/>
    <w:rsid w:val="004E1418"/>
    <w:rsid w:val="004E1569"/>
    <w:rsid w:val="004E1821"/>
    <w:rsid w:val="004E1E35"/>
    <w:rsid w:val="004E1F91"/>
    <w:rsid w:val="004E24A9"/>
    <w:rsid w:val="004E27EB"/>
    <w:rsid w:val="004E2A31"/>
    <w:rsid w:val="004E3082"/>
    <w:rsid w:val="004E31FC"/>
    <w:rsid w:val="004E3222"/>
    <w:rsid w:val="004E39AB"/>
    <w:rsid w:val="004E3D3D"/>
    <w:rsid w:val="004E4361"/>
    <w:rsid w:val="004E46E9"/>
    <w:rsid w:val="004E49E6"/>
    <w:rsid w:val="004E4A64"/>
    <w:rsid w:val="004E5CAB"/>
    <w:rsid w:val="004E5CD5"/>
    <w:rsid w:val="004E5F21"/>
    <w:rsid w:val="004E6B51"/>
    <w:rsid w:val="004E6C11"/>
    <w:rsid w:val="004E6EAB"/>
    <w:rsid w:val="004E6F01"/>
    <w:rsid w:val="004E717D"/>
    <w:rsid w:val="004F050D"/>
    <w:rsid w:val="004F1084"/>
    <w:rsid w:val="004F109E"/>
    <w:rsid w:val="004F1415"/>
    <w:rsid w:val="004F16B7"/>
    <w:rsid w:val="004F1B73"/>
    <w:rsid w:val="004F1D77"/>
    <w:rsid w:val="004F1E6E"/>
    <w:rsid w:val="004F1EEB"/>
    <w:rsid w:val="004F29FF"/>
    <w:rsid w:val="004F310C"/>
    <w:rsid w:val="004F33F1"/>
    <w:rsid w:val="004F33F3"/>
    <w:rsid w:val="004F34F0"/>
    <w:rsid w:val="004F35C6"/>
    <w:rsid w:val="004F4285"/>
    <w:rsid w:val="004F46BD"/>
    <w:rsid w:val="004F47B9"/>
    <w:rsid w:val="004F5252"/>
    <w:rsid w:val="004F5507"/>
    <w:rsid w:val="004F574C"/>
    <w:rsid w:val="004F5C03"/>
    <w:rsid w:val="004F64E4"/>
    <w:rsid w:val="004F6D36"/>
    <w:rsid w:val="004F7AAC"/>
    <w:rsid w:val="004F7EA5"/>
    <w:rsid w:val="00500237"/>
    <w:rsid w:val="00500446"/>
    <w:rsid w:val="005010DB"/>
    <w:rsid w:val="0050140A"/>
    <w:rsid w:val="00501559"/>
    <w:rsid w:val="005018B1"/>
    <w:rsid w:val="00501D8D"/>
    <w:rsid w:val="00501F78"/>
    <w:rsid w:val="0050256D"/>
    <w:rsid w:val="00502903"/>
    <w:rsid w:val="00502E9F"/>
    <w:rsid w:val="005032A6"/>
    <w:rsid w:val="0050362D"/>
    <w:rsid w:val="00503CEC"/>
    <w:rsid w:val="0050420B"/>
    <w:rsid w:val="0050479F"/>
    <w:rsid w:val="0050480C"/>
    <w:rsid w:val="0050486F"/>
    <w:rsid w:val="00504C82"/>
    <w:rsid w:val="00504F5D"/>
    <w:rsid w:val="00505BFE"/>
    <w:rsid w:val="00505C25"/>
    <w:rsid w:val="00505D9D"/>
    <w:rsid w:val="00505E58"/>
    <w:rsid w:val="005061F4"/>
    <w:rsid w:val="00506D17"/>
    <w:rsid w:val="00507293"/>
    <w:rsid w:val="005078A0"/>
    <w:rsid w:val="005079DE"/>
    <w:rsid w:val="00507ED9"/>
    <w:rsid w:val="005105D7"/>
    <w:rsid w:val="005106EC"/>
    <w:rsid w:val="00510754"/>
    <w:rsid w:val="00510E4C"/>
    <w:rsid w:val="0051161A"/>
    <w:rsid w:val="00511E5D"/>
    <w:rsid w:val="00512319"/>
    <w:rsid w:val="00512B3E"/>
    <w:rsid w:val="005131D6"/>
    <w:rsid w:val="00513303"/>
    <w:rsid w:val="005134D6"/>
    <w:rsid w:val="0051364B"/>
    <w:rsid w:val="00514669"/>
    <w:rsid w:val="00514689"/>
    <w:rsid w:val="005147DE"/>
    <w:rsid w:val="00514C2B"/>
    <w:rsid w:val="005152C7"/>
    <w:rsid w:val="005152DC"/>
    <w:rsid w:val="005152F8"/>
    <w:rsid w:val="0051535C"/>
    <w:rsid w:val="005153F0"/>
    <w:rsid w:val="005160CF"/>
    <w:rsid w:val="00516600"/>
    <w:rsid w:val="00516890"/>
    <w:rsid w:val="00517615"/>
    <w:rsid w:val="00517C85"/>
    <w:rsid w:val="00517D0E"/>
    <w:rsid w:val="00520640"/>
    <w:rsid w:val="005206C9"/>
    <w:rsid w:val="0052096C"/>
    <w:rsid w:val="005210D5"/>
    <w:rsid w:val="0052148B"/>
    <w:rsid w:val="00521AAD"/>
    <w:rsid w:val="0052239B"/>
    <w:rsid w:val="00522605"/>
    <w:rsid w:val="00522A6F"/>
    <w:rsid w:val="0052327A"/>
    <w:rsid w:val="00523BDD"/>
    <w:rsid w:val="00523D1F"/>
    <w:rsid w:val="00524E49"/>
    <w:rsid w:val="00525516"/>
    <w:rsid w:val="005257FA"/>
    <w:rsid w:val="00525ABB"/>
    <w:rsid w:val="00525B53"/>
    <w:rsid w:val="00525D03"/>
    <w:rsid w:val="00526570"/>
    <w:rsid w:val="005265C9"/>
    <w:rsid w:val="00527708"/>
    <w:rsid w:val="00530CB1"/>
    <w:rsid w:val="00531058"/>
    <w:rsid w:val="005313A4"/>
    <w:rsid w:val="00531580"/>
    <w:rsid w:val="0053174F"/>
    <w:rsid w:val="005319D4"/>
    <w:rsid w:val="00531AF8"/>
    <w:rsid w:val="00531FE3"/>
    <w:rsid w:val="00533008"/>
    <w:rsid w:val="00533309"/>
    <w:rsid w:val="005333BF"/>
    <w:rsid w:val="00533CF0"/>
    <w:rsid w:val="00534246"/>
    <w:rsid w:val="00534A54"/>
    <w:rsid w:val="00535184"/>
    <w:rsid w:val="005356CF"/>
    <w:rsid w:val="0053667D"/>
    <w:rsid w:val="005367AC"/>
    <w:rsid w:val="005372BE"/>
    <w:rsid w:val="0053733F"/>
    <w:rsid w:val="00540431"/>
    <w:rsid w:val="00540715"/>
    <w:rsid w:val="0054107D"/>
    <w:rsid w:val="005411E0"/>
    <w:rsid w:val="005415CA"/>
    <w:rsid w:val="00541800"/>
    <w:rsid w:val="00541967"/>
    <w:rsid w:val="00541AE1"/>
    <w:rsid w:val="00541BBE"/>
    <w:rsid w:val="00541DDD"/>
    <w:rsid w:val="00541FBA"/>
    <w:rsid w:val="00542818"/>
    <w:rsid w:val="00542A79"/>
    <w:rsid w:val="00542DBE"/>
    <w:rsid w:val="00542EB0"/>
    <w:rsid w:val="00542FF7"/>
    <w:rsid w:val="005430B4"/>
    <w:rsid w:val="005432C8"/>
    <w:rsid w:val="00543AC0"/>
    <w:rsid w:val="005446DB"/>
    <w:rsid w:val="00544B3C"/>
    <w:rsid w:val="005451F2"/>
    <w:rsid w:val="00545397"/>
    <w:rsid w:val="00545526"/>
    <w:rsid w:val="005455DB"/>
    <w:rsid w:val="00545612"/>
    <w:rsid w:val="00546E16"/>
    <w:rsid w:val="00547075"/>
    <w:rsid w:val="00547911"/>
    <w:rsid w:val="00550D04"/>
    <w:rsid w:val="00550D1F"/>
    <w:rsid w:val="00550E6D"/>
    <w:rsid w:val="0055116A"/>
    <w:rsid w:val="005514FF"/>
    <w:rsid w:val="0055165E"/>
    <w:rsid w:val="005516B8"/>
    <w:rsid w:val="00551753"/>
    <w:rsid w:val="00551B65"/>
    <w:rsid w:val="00551EC6"/>
    <w:rsid w:val="0055235A"/>
    <w:rsid w:val="00552C6A"/>
    <w:rsid w:val="00553293"/>
    <w:rsid w:val="0055348D"/>
    <w:rsid w:val="00553519"/>
    <w:rsid w:val="00553817"/>
    <w:rsid w:val="00553A81"/>
    <w:rsid w:val="00553B11"/>
    <w:rsid w:val="00553C5C"/>
    <w:rsid w:val="00553CFB"/>
    <w:rsid w:val="005542B6"/>
    <w:rsid w:val="0055435D"/>
    <w:rsid w:val="00554F15"/>
    <w:rsid w:val="00555068"/>
    <w:rsid w:val="00555A85"/>
    <w:rsid w:val="005561A9"/>
    <w:rsid w:val="0055638E"/>
    <w:rsid w:val="00557DD6"/>
    <w:rsid w:val="00557F65"/>
    <w:rsid w:val="00560046"/>
    <w:rsid w:val="00560C74"/>
    <w:rsid w:val="00561713"/>
    <w:rsid w:val="00561DF2"/>
    <w:rsid w:val="00562A38"/>
    <w:rsid w:val="00563769"/>
    <w:rsid w:val="00563807"/>
    <w:rsid w:val="005647F0"/>
    <w:rsid w:val="005654BB"/>
    <w:rsid w:val="00565660"/>
    <w:rsid w:val="0056581A"/>
    <w:rsid w:val="00566235"/>
    <w:rsid w:val="00566D55"/>
    <w:rsid w:val="005672F4"/>
    <w:rsid w:val="005678A9"/>
    <w:rsid w:val="00567A56"/>
    <w:rsid w:val="00570841"/>
    <w:rsid w:val="00570CC5"/>
    <w:rsid w:val="00570DC5"/>
    <w:rsid w:val="00570F8F"/>
    <w:rsid w:val="00571485"/>
    <w:rsid w:val="005714C2"/>
    <w:rsid w:val="00571C50"/>
    <w:rsid w:val="00571DA0"/>
    <w:rsid w:val="00571F7C"/>
    <w:rsid w:val="0057228A"/>
    <w:rsid w:val="00572877"/>
    <w:rsid w:val="005729DE"/>
    <w:rsid w:val="00572C67"/>
    <w:rsid w:val="00572D11"/>
    <w:rsid w:val="00572DC4"/>
    <w:rsid w:val="00573139"/>
    <w:rsid w:val="00573330"/>
    <w:rsid w:val="005738D9"/>
    <w:rsid w:val="00573C49"/>
    <w:rsid w:val="005745A1"/>
    <w:rsid w:val="00574FCF"/>
    <w:rsid w:val="0057631B"/>
    <w:rsid w:val="00576413"/>
    <w:rsid w:val="005766ED"/>
    <w:rsid w:val="00576F14"/>
    <w:rsid w:val="005771C8"/>
    <w:rsid w:val="005774B9"/>
    <w:rsid w:val="00577850"/>
    <w:rsid w:val="00577A02"/>
    <w:rsid w:val="00577CD4"/>
    <w:rsid w:val="0058020E"/>
    <w:rsid w:val="00580806"/>
    <w:rsid w:val="005810D9"/>
    <w:rsid w:val="005815A2"/>
    <w:rsid w:val="00581F31"/>
    <w:rsid w:val="0058208C"/>
    <w:rsid w:val="00582D85"/>
    <w:rsid w:val="00582EC2"/>
    <w:rsid w:val="00583303"/>
    <w:rsid w:val="005839B9"/>
    <w:rsid w:val="00583C78"/>
    <w:rsid w:val="0058448D"/>
    <w:rsid w:val="005847DF"/>
    <w:rsid w:val="00584C58"/>
    <w:rsid w:val="00584D8D"/>
    <w:rsid w:val="0058505C"/>
    <w:rsid w:val="005853FB"/>
    <w:rsid w:val="00585B37"/>
    <w:rsid w:val="00585B3A"/>
    <w:rsid w:val="00585FCA"/>
    <w:rsid w:val="00586670"/>
    <w:rsid w:val="005867F2"/>
    <w:rsid w:val="00586853"/>
    <w:rsid w:val="00587100"/>
    <w:rsid w:val="0058712D"/>
    <w:rsid w:val="00590664"/>
    <w:rsid w:val="00590801"/>
    <w:rsid w:val="00590EE0"/>
    <w:rsid w:val="00591D95"/>
    <w:rsid w:val="00592143"/>
    <w:rsid w:val="00592C9E"/>
    <w:rsid w:val="00592E77"/>
    <w:rsid w:val="005935A7"/>
    <w:rsid w:val="0059364A"/>
    <w:rsid w:val="005941AF"/>
    <w:rsid w:val="005952B6"/>
    <w:rsid w:val="00595A4A"/>
    <w:rsid w:val="00595D85"/>
    <w:rsid w:val="00595FB3"/>
    <w:rsid w:val="005963E1"/>
    <w:rsid w:val="005963F2"/>
    <w:rsid w:val="00596611"/>
    <w:rsid w:val="0059677A"/>
    <w:rsid w:val="00596B2C"/>
    <w:rsid w:val="0059751E"/>
    <w:rsid w:val="0059764F"/>
    <w:rsid w:val="00597A0E"/>
    <w:rsid w:val="00597B25"/>
    <w:rsid w:val="00597E9E"/>
    <w:rsid w:val="005A0824"/>
    <w:rsid w:val="005A09A6"/>
    <w:rsid w:val="005A0BEE"/>
    <w:rsid w:val="005A1154"/>
    <w:rsid w:val="005A1253"/>
    <w:rsid w:val="005A14ED"/>
    <w:rsid w:val="005A203E"/>
    <w:rsid w:val="005A211D"/>
    <w:rsid w:val="005A229C"/>
    <w:rsid w:val="005A2469"/>
    <w:rsid w:val="005A2661"/>
    <w:rsid w:val="005A2E76"/>
    <w:rsid w:val="005A3731"/>
    <w:rsid w:val="005A3761"/>
    <w:rsid w:val="005A3C7A"/>
    <w:rsid w:val="005A3CF3"/>
    <w:rsid w:val="005A44B8"/>
    <w:rsid w:val="005A4AAD"/>
    <w:rsid w:val="005A51CC"/>
    <w:rsid w:val="005A54BB"/>
    <w:rsid w:val="005A55F8"/>
    <w:rsid w:val="005A566F"/>
    <w:rsid w:val="005A5E1F"/>
    <w:rsid w:val="005A5E55"/>
    <w:rsid w:val="005A68F3"/>
    <w:rsid w:val="005A6AE9"/>
    <w:rsid w:val="005A6D16"/>
    <w:rsid w:val="005A6F59"/>
    <w:rsid w:val="005A760B"/>
    <w:rsid w:val="005A77E9"/>
    <w:rsid w:val="005A7DBF"/>
    <w:rsid w:val="005B0AE0"/>
    <w:rsid w:val="005B0B42"/>
    <w:rsid w:val="005B126E"/>
    <w:rsid w:val="005B162A"/>
    <w:rsid w:val="005B164A"/>
    <w:rsid w:val="005B2A31"/>
    <w:rsid w:val="005B30DC"/>
    <w:rsid w:val="005B3159"/>
    <w:rsid w:val="005B3557"/>
    <w:rsid w:val="005B3608"/>
    <w:rsid w:val="005B3A7A"/>
    <w:rsid w:val="005B3B42"/>
    <w:rsid w:val="005B3B85"/>
    <w:rsid w:val="005B3D82"/>
    <w:rsid w:val="005B40D3"/>
    <w:rsid w:val="005B4AD1"/>
    <w:rsid w:val="005B56E1"/>
    <w:rsid w:val="005B5C98"/>
    <w:rsid w:val="005B5E1F"/>
    <w:rsid w:val="005B5F18"/>
    <w:rsid w:val="005B63F7"/>
    <w:rsid w:val="005B6591"/>
    <w:rsid w:val="005B6A20"/>
    <w:rsid w:val="005B706A"/>
    <w:rsid w:val="005B767A"/>
    <w:rsid w:val="005C00EB"/>
    <w:rsid w:val="005C07CF"/>
    <w:rsid w:val="005C0907"/>
    <w:rsid w:val="005C0D47"/>
    <w:rsid w:val="005C1394"/>
    <w:rsid w:val="005C1396"/>
    <w:rsid w:val="005C18CD"/>
    <w:rsid w:val="005C1A88"/>
    <w:rsid w:val="005C206A"/>
    <w:rsid w:val="005C26C2"/>
    <w:rsid w:val="005C3085"/>
    <w:rsid w:val="005C397A"/>
    <w:rsid w:val="005C44C8"/>
    <w:rsid w:val="005C4501"/>
    <w:rsid w:val="005C4624"/>
    <w:rsid w:val="005C4670"/>
    <w:rsid w:val="005C5124"/>
    <w:rsid w:val="005C5165"/>
    <w:rsid w:val="005C5343"/>
    <w:rsid w:val="005C5FFE"/>
    <w:rsid w:val="005C633B"/>
    <w:rsid w:val="005C6A9B"/>
    <w:rsid w:val="005C7208"/>
    <w:rsid w:val="005C7269"/>
    <w:rsid w:val="005C75E1"/>
    <w:rsid w:val="005C7714"/>
    <w:rsid w:val="005C79BA"/>
    <w:rsid w:val="005C7CCC"/>
    <w:rsid w:val="005C7ECF"/>
    <w:rsid w:val="005D0397"/>
    <w:rsid w:val="005D0AE1"/>
    <w:rsid w:val="005D156C"/>
    <w:rsid w:val="005D156E"/>
    <w:rsid w:val="005D18C3"/>
    <w:rsid w:val="005D23FE"/>
    <w:rsid w:val="005D27B3"/>
    <w:rsid w:val="005D2CB1"/>
    <w:rsid w:val="005D30C0"/>
    <w:rsid w:val="005D3296"/>
    <w:rsid w:val="005D34BD"/>
    <w:rsid w:val="005D3DBD"/>
    <w:rsid w:val="005D468D"/>
    <w:rsid w:val="005D4944"/>
    <w:rsid w:val="005D4C23"/>
    <w:rsid w:val="005D4E32"/>
    <w:rsid w:val="005D58A2"/>
    <w:rsid w:val="005D5BA8"/>
    <w:rsid w:val="005D5FAE"/>
    <w:rsid w:val="005D60BD"/>
    <w:rsid w:val="005D659F"/>
    <w:rsid w:val="005D667D"/>
    <w:rsid w:val="005D6E75"/>
    <w:rsid w:val="005D7BA7"/>
    <w:rsid w:val="005D7DBA"/>
    <w:rsid w:val="005D7DF6"/>
    <w:rsid w:val="005E01C9"/>
    <w:rsid w:val="005E0229"/>
    <w:rsid w:val="005E061E"/>
    <w:rsid w:val="005E06EA"/>
    <w:rsid w:val="005E070A"/>
    <w:rsid w:val="005E1065"/>
    <w:rsid w:val="005E149B"/>
    <w:rsid w:val="005E177A"/>
    <w:rsid w:val="005E19D0"/>
    <w:rsid w:val="005E1E21"/>
    <w:rsid w:val="005E2A35"/>
    <w:rsid w:val="005E2C5F"/>
    <w:rsid w:val="005E30B1"/>
    <w:rsid w:val="005E3653"/>
    <w:rsid w:val="005E3C04"/>
    <w:rsid w:val="005E3CEE"/>
    <w:rsid w:val="005E3DAB"/>
    <w:rsid w:val="005E3E40"/>
    <w:rsid w:val="005E4224"/>
    <w:rsid w:val="005E4AEC"/>
    <w:rsid w:val="005E56D4"/>
    <w:rsid w:val="005E5751"/>
    <w:rsid w:val="005E5BB4"/>
    <w:rsid w:val="005E5FF9"/>
    <w:rsid w:val="005E63CF"/>
    <w:rsid w:val="005E6528"/>
    <w:rsid w:val="005E6A2C"/>
    <w:rsid w:val="005E6AF3"/>
    <w:rsid w:val="005E6F21"/>
    <w:rsid w:val="005E7295"/>
    <w:rsid w:val="005E7B81"/>
    <w:rsid w:val="005E7DF7"/>
    <w:rsid w:val="005F0487"/>
    <w:rsid w:val="005F0489"/>
    <w:rsid w:val="005F04B5"/>
    <w:rsid w:val="005F061B"/>
    <w:rsid w:val="005F06A8"/>
    <w:rsid w:val="005F08C0"/>
    <w:rsid w:val="005F0CA6"/>
    <w:rsid w:val="005F0DF9"/>
    <w:rsid w:val="005F16C2"/>
    <w:rsid w:val="005F1DF0"/>
    <w:rsid w:val="005F2143"/>
    <w:rsid w:val="005F21B8"/>
    <w:rsid w:val="005F280F"/>
    <w:rsid w:val="005F29D3"/>
    <w:rsid w:val="005F373A"/>
    <w:rsid w:val="005F39C6"/>
    <w:rsid w:val="005F3F7A"/>
    <w:rsid w:val="005F52DB"/>
    <w:rsid w:val="005F5739"/>
    <w:rsid w:val="005F5A22"/>
    <w:rsid w:val="005F5C07"/>
    <w:rsid w:val="005F66AE"/>
    <w:rsid w:val="005F6865"/>
    <w:rsid w:val="005F6A6E"/>
    <w:rsid w:val="005F720E"/>
    <w:rsid w:val="006016D7"/>
    <w:rsid w:val="006016F2"/>
    <w:rsid w:val="0060181C"/>
    <w:rsid w:val="006018CF"/>
    <w:rsid w:val="00601AD7"/>
    <w:rsid w:val="00601E35"/>
    <w:rsid w:val="00602150"/>
    <w:rsid w:val="0060263C"/>
    <w:rsid w:val="00602BA7"/>
    <w:rsid w:val="0060391C"/>
    <w:rsid w:val="0060454F"/>
    <w:rsid w:val="006048AF"/>
    <w:rsid w:val="0060527E"/>
    <w:rsid w:val="00605294"/>
    <w:rsid w:val="00605882"/>
    <w:rsid w:val="006060CD"/>
    <w:rsid w:val="00606758"/>
    <w:rsid w:val="00606CE3"/>
    <w:rsid w:val="00606EA6"/>
    <w:rsid w:val="00606ED5"/>
    <w:rsid w:val="0060708B"/>
    <w:rsid w:val="00607135"/>
    <w:rsid w:val="00607902"/>
    <w:rsid w:val="00607CC1"/>
    <w:rsid w:val="00607F44"/>
    <w:rsid w:val="0061028C"/>
    <w:rsid w:val="00610C8E"/>
    <w:rsid w:val="006119CF"/>
    <w:rsid w:val="006123D7"/>
    <w:rsid w:val="00612CD5"/>
    <w:rsid w:val="006132E5"/>
    <w:rsid w:val="00613A0C"/>
    <w:rsid w:val="006144F5"/>
    <w:rsid w:val="00614ECC"/>
    <w:rsid w:val="00614F3E"/>
    <w:rsid w:val="00614F63"/>
    <w:rsid w:val="00615644"/>
    <w:rsid w:val="006156ED"/>
    <w:rsid w:val="00615A4D"/>
    <w:rsid w:val="00615BEC"/>
    <w:rsid w:val="00615CA6"/>
    <w:rsid w:val="0061718C"/>
    <w:rsid w:val="00617625"/>
    <w:rsid w:val="00617CC5"/>
    <w:rsid w:val="00617D27"/>
    <w:rsid w:val="00617F37"/>
    <w:rsid w:val="00620336"/>
    <w:rsid w:val="00620683"/>
    <w:rsid w:val="00620817"/>
    <w:rsid w:val="0062093C"/>
    <w:rsid w:val="00620B39"/>
    <w:rsid w:val="00620B60"/>
    <w:rsid w:val="0062193A"/>
    <w:rsid w:val="00621C6C"/>
    <w:rsid w:val="00621C77"/>
    <w:rsid w:val="006229A3"/>
    <w:rsid w:val="00622A4D"/>
    <w:rsid w:val="00622EC2"/>
    <w:rsid w:val="00624376"/>
    <w:rsid w:val="0062489B"/>
    <w:rsid w:val="0062549B"/>
    <w:rsid w:val="006256D1"/>
    <w:rsid w:val="0062618F"/>
    <w:rsid w:val="006263E9"/>
    <w:rsid w:val="00626C50"/>
    <w:rsid w:val="00626F17"/>
    <w:rsid w:val="006275A8"/>
    <w:rsid w:val="00627B17"/>
    <w:rsid w:val="00630115"/>
    <w:rsid w:val="00630396"/>
    <w:rsid w:val="006311E1"/>
    <w:rsid w:val="00631916"/>
    <w:rsid w:val="00632041"/>
    <w:rsid w:val="006320D7"/>
    <w:rsid w:val="006328A0"/>
    <w:rsid w:val="00632940"/>
    <w:rsid w:val="006335CA"/>
    <w:rsid w:val="006337B5"/>
    <w:rsid w:val="006341A9"/>
    <w:rsid w:val="0063421D"/>
    <w:rsid w:val="0063506F"/>
    <w:rsid w:val="00635369"/>
    <w:rsid w:val="00636127"/>
    <w:rsid w:val="00636139"/>
    <w:rsid w:val="006362CF"/>
    <w:rsid w:val="006367A8"/>
    <w:rsid w:val="00636807"/>
    <w:rsid w:val="006374AA"/>
    <w:rsid w:val="0063765B"/>
    <w:rsid w:val="00637828"/>
    <w:rsid w:val="00637895"/>
    <w:rsid w:val="00637896"/>
    <w:rsid w:val="00637DE8"/>
    <w:rsid w:val="00637F3F"/>
    <w:rsid w:val="00637F53"/>
    <w:rsid w:val="00640065"/>
    <w:rsid w:val="0064018C"/>
    <w:rsid w:val="00640682"/>
    <w:rsid w:val="00640763"/>
    <w:rsid w:val="00640D53"/>
    <w:rsid w:val="00640ED1"/>
    <w:rsid w:val="006410C7"/>
    <w:rsid w:val="0064125F"/>
    <w:rsid w:val="0064145B"/>
    <w:rsid w:val="006414AB"/>
    <w:rsid w:val="0064174D"/>
    <w:rsid w:val="00641B0C"/>
    <w:rsid w:val="00641F8B"/>
    <w:rsid w:val="00642C7B"/>
    <w:rsid w:val="006434B7"/>
    <w:rsid w:val="00644E87"/>
    <w:rsid w:val="00644FE1"/>
    <w:rsid w:val="00645E71"/>
    <w:rsid w:val="00646149"/>
    <w:rsid w:val="00646277"/>
    <w:rsid w:val="006464D5"/>
    <w:rsid w:val="0064665D"/>
    <w:rsid w:val="006473C7"/>
    <w:rsid w:val="0064748B"/>
    <w:rsid w:val="00647C6A"/>
    <w:rsid w:val="00650495"/>
    <w:rsid w:val="00650B46"/>
    <w:rsid w:val="00650E9E"/>
    <w:rsid w:val="006518D2"/>
    <w:rsid w:val="00652713"/>
    <w:rsid w:val="00652BDE"/>
    <w:rsid w:val="00653173"/>
    <w:rsid w:val="00653829"/>
    <w:rsid w:val="006540AD"/>
    <w:rsid w:val="006549E8"/>
    <w:rsid w:val="00654A61"/>
    <w:rsid w:val="00654D95"/>
    <w:rsid w:val="00654F87"/>
    <w:rsid w:val="00655088"/>
    <w:rsid w:val="00656ECE"/>
    <w:rsid w:val="00656FF8"/>
    <w:rsid w:val="00657229"/>
    <w:rsid w:val="00657313"/>
    <w:rsid w:val="006579E8"/>
    <w:rsid w:val="00657AD4"/>
    <w:rsid w:val="00657C24"/>
    <w:rsid w:val="0066005E"/>
    <w:rsid w:val="006600C8"/>
    <w:rsid w:val="006605D3"/>
    <w:rsid w:val="00660788"/>
    <w:rsid w:val="0066085F"/>
    <w:rsid w:val="00660C26"/>
    <w:rsid w:val="00660C35"/>
    <w:rsid w:val="00661738"/>
    <w:rsid w:val="0066242F"/>
    <w:rsid w:val="00662794"/>
    <w:rsid w:val="00662860"/>
    <w:rsid w:val="00662EA5"/>
    <w:rsid w:val="006632D9"/>
    <w:rsid w:val="006634BB"/>
    <w:rsid w:val="00663E04"/>
    <w:rsid w:val="0066542B"/>
    <w:rsid w:val="00665AE1"/>
    <w:rsid w:val="006662DB"/>
    <w:rsid w:val="0066675C"/>
    <w:rsid w:val="00666F99"/>
    <w:rsid w:val="00667263"/>
    <w:rsid w:val="006673D6"/>
    <w:rsid w:val="00667A19"/>
    <w:rsid w:val="0067051F"/>
    <w:rsid w:val="00670B2E"/>
    <w:rsid w:val="00670D54"/>
    <w:rsid w:val="0067128F"/>
    <w:rsid w:val="006712A2"/>
    <w:rsid w:val="00671744"/>
    <w:rsid w:val="006717E4"/>
    <w:rsid w:val="00671974"/>
    <w:rsid w:val="006727E9"/>
    <w:rsid w:val="00672886"/>
    <w:rsid w:val="00672CD4"/>
    <w:rsid w:val="00672E20"/>
    <w:rsid w:val="006730F2"/>
    <w:rsid w:val="00673226"/>
    <w:rsid w:val="006732B7"/>
    <w:rsid w:val="006734CB"/>
    <w:rsid w:val="00673C9C"/>
    <w:rsid w:val="00673E59"/>
    <w:rsid w:val="00675199"/>
    <w:rsid w:val="00675348"/>
    <w:rsid w:val="006754E3"/>
    <w:rsid w:val="00675585"/>
    <w:rsid w:val="00675A54"/>
    <w:rsid w:val="00675E10"/>
    <w:rsid w:val="00676C21"/>
    <w:rsid w:val="00677857"/>
    <w:rsid w:val="00677864"/>
    <w:rsid w:val="00677E3A"/>
    <w:rsid w:val="00680F96"/>
    <w:rsid w:val="00681256"/>
    <w:rsid w:val="006812A8"/>
    <w:rsid w:val="0068131D"/>
    <w:rsid w:val="006813EF"/>
    <w:rsid w:val="00681FE1"/>
    <w:rsid w:val="00682E86"/>
    <w:rsid w:val="0068322C"/>
    <w:rsid w:val="006837FE"/>
    <w:rsid w:val="00683B1D"/>
    <w:rsid w:val="00683D2D"/>
    <w:rsid w:val="0068432D"/>
    <w:rsid w:val="006849AE"/>
    <w:rsid w:val="00684D41"/>
    <w:rsid w:val="0068553F"/>
    <w:rsid w:val="0068610B"/>
    <w:rsid w:val="0068668F"/>
    <w:rsid w:val="00686B34"/>
    <w:rsid w:val="00686BAA"/>
    <w:rsid w:val="00686CD7"/>
    <w:rsid w:val="00687268"/>
    <w:rsid w:val="0068745B"/>
    <w:rsid w:val="00687501"/>
    <w:rsid w:val="00687BBF"/>
    <w:rsid w:val="006908C0"/>
    <w:rsid w:val="00690B5E"/>
    <w:rsid w:val="00690F8A"/>
    <w:rsid w:val="00691CF4"/>
    <w:rsid w:val="00691D2D"/>
    <w:rsid w:val="00691D5C"/>
    <w:rsid w:val="006921BA"/>
    <w:rsid w:val="0069227C"/>
    <w:rsid w:val="0069331E"/>
    <w:rsid w:val="00693C61"/>
    <w:rsid w:val="00693F03"/>
    <w:rsid w:val="00694C05"/>
    <w:rsid w:val="00695075"/>
    <w:rsid w:val="006953C1"/>
    <w:rsid w:val="00695D29"/>
    <w:rsid w:val="0069615E"/>
    <w:rsid w:val="006969FD"/>
    <w:rsid w:val="00696EB0"/>
    <w:rsid w:val="006971AE"/>
    <w:rsid w:val="006976C1"/>
    <w:rsid w:val="00697B31"/>
    <w:rsid w:val="00697BA8"/>
    <w:rsid w:val="00697C2D"/>
    <w:rsid w:val="00697D52"/>
    <w:rsid w:val="006A00FA"/>
    <w:rsid w:val="006A1DD8"/>
    <w:rsid w:val="006A2A17"/>
    <w:rsid w:val="006A2B94"/>
    <w:rsid w:val="006A3110"/>
    <w:rsid w:val="006A31E0"/>
    <w:rsid w:val="006A3B1B"/>
    <w:rsid w:val="006A3B6B"/>
    <w:rsid w:val="006A3C1C"/>
    <w:rsid w:val="006A4C82"/>
    <w:rsid w:val="006A4D71"/>
    <w:rsid w:val="006A4DC6"/>
    <w:rsid w:val="006A50BE"/>
    <w:rsid w:val="006A528F"/>
    <w:rsid w:val="006A57DC"/>
    <w:rsid w:val="006A5D51"/>
    <w:rsid w:val="006A6261"/>
    <w:rsid w:val="006A64B3"/>
    <w:rsid w:val="006A6CCF"/>
    <w:rsid w:val="006A70D2"/>
    <w:rsid w:val="006A74FB"/>
    <w:rsid w:val="006A79A9"/>
    <w:rsid w:val="006B031C"/>
    <w:rsid w:val="006B06B6"/>
    <w:rsid w:val="006B19E5"/>
    <w:rsid w:val="006B1F7E"/>
    <w:rsid w:val="006B2552"/>
    <w:rsid w:val="006B29C3"/>
    <w:rsid w:val="006B2C34"/>
    <w:rsid w:val="006B3065"/>
    <w:rsid w:val="006B3168"/>
    <w:rsid w:val="006B319E"/>
    <w:rsid w:val="006B36B3"/>
    <w:rsid w:val="006B3781"/>
    <w:rsid w:val="006B3D57"/>
    <w:rsid w:val="006B3E4E"/>
    <w:rsid w:val="006B3EA7"/>
    <w:rsid w:val="006B4403"/>
    <w:rsid w:val="006B4822"/>
    <w:rsid w:val="006B4875"/>
    <w:rsid w:val="006B4AFD"/>
    <w:rsid w:val="006B4C78"/>
    <w:rsid w:val="006B4F2F"/>
    <w:rsid w:val="006B5074"/>
    <w:rsid w:val="006B538F"/>
    <w:rsid w:val="006B5429"/>
    <w:rsid w:val="006B5497"/>
    <w:rsid w:val="006B6807"/>
    <w:rsid w:val="006B6A67"/>
    <w:rsid w:val="006B6BA6"/>
    <w:rsid w:val="006B70EB"/>
    <w:rsid w:val="006B7A25"/>
    <w:rsid w:val="006B7C05"/>
    <w:rsid w:val="006C014E"/>
    <w:rsid w:val="006C07BF"/>
    <w:rsid w:val="006C0B70"/>
    <w:rsid w:val="006C1176"/>
    <w:rsid w:val="006C11B2"/>
    <w:rsid w:val="006C1B65"/>
    <w:rsid w:val="006C1D5B"/>
    <w:rsid w:val="006C28F8"/>
    <w:rsid w:val="006C2BD0"/>
    <w:rsid w:val="006C2ED4"/>
    <w:rsid w:val="006C3233"/>
    <w:rsid w:val="006C3FBF"/>
    <w:rsid w:val="006C42C1"/>
    <w:rsid w:val="006C492C"/>
    <w:rsid w:val="006C4F0F"/>
    <w:rsid w:val="006C620C"/>
    <w:rsid w:val="006C645B"/>
    <w:rsid w:val="006C6519"/>
    <w:rsid w:val="006C6561"/>
    <w:rsid w:val="006C66EB"/>
    <w:rsid w:val="006C7210"/>
    <w:rsid w:val="006C72FF"/>
    <w:rsid w:val="006D00F7"/>
    <w:rsid w:val="006D03DE"/>
    <w:rsid w:val="006D141B"/>
    <w:rsid w:val="006D15E6"/>
    <w:rsid w:val="006D1779"/>
    <w:rsid w:val="006D18E7"/>
    <w:rsid w:val="006D2A50"/>
    <w:rsid w:val="006D3F8C"/>
    <w:rsid w:val="006D3F99"/>
    <w:rsid w:val="006D40E6"/>
    <w:rsid w:val="006D42FD"/>
    <w:rsid w:val="006D50AA"/>
    <w:rsid w:val="006D512D"/>
    <w:rsid w:val="006D6375"/>
    <w:rsid w:val="006D71B8"/>
    <w:rsid w:val="006D7364"/>
    <w:rsid w:val="006D74AD"/>
    <w:rsid w:val="006D775C"/>
    <w:rsid w:val="006D7B22"/>
    <w:rsid w:val="006E1948"/>
    <w:rsid w:val="006E25A5"/>
    <w:rsid w:val="006E2639"/>
    <w:rsid w:val="006E29A8"/>
    <w:rsid w:val="006E3095"/>
    <w:rsid w:val="006E37F5"/>
    <w:rsid w:val="006E39AC"/>
    <w:rsid w:val="006E39CD"/>
    <w:rsid w:val="006E3D13"/>
    <w:rsid w:val="006E41A9"/>
    <w:rsid w:val="006E536D"/>
    <w:rsid w:val="006E5A01"/>
    <w:rsid w:val="006E5B81"/>
    <w:rsid w:val="006E648F"/>
    <w:rsid w:val="006E66AC"/>
    <w:rsid w:val="006E7025"/>
    <w:rsid w:val="006E7118"/>
    <w:rsid w:val="006E734F"/>
    <w:rsid w:val="006E766F"/>
    <w:rsid w:val="006E7885"/>
    <w:rsid w:val="006E7898"/>
    <w:rsid w:val="006E7CA1"/>
    <w:rsid w:val="006F0770"/>
    <w:rsid w:val="006F0BF1"/>
    <w:rsid w:val="006F0C6B"/>
    <w:rsid w:val="006F1194"/>
    <w:rsid w:val="006F1347"/>
    <w:rsid w:val="006F15D9"/>
    <w:rsid w:val="006F1C9A"/>
    <w:rsid w:val="006F2078"/>
    <w:rsid w:val="006F2495"/>
    <w:rsid w:val="006F30E6"/>
    <w:rsid w:val="006F3335"/>
    <w:rsid w:val="006F34E8"/>
    <w:rsid w:val="006F3727"/>
    <w:rsid w:val="006F41EE"/>
    <w:rsid w:val="006F42E7"/>
    <w:rsid w:val="006F4D25"/>
    <w:rsid w:val="006F5152"/>
    <w:rsid w:val="006F5B54"/>
    <w:rsid w:val="006F5D24"/>
    <w:rsid w:val="006F6A07"/>
    <w:rsid w:val="006F6A41"/>
    <w:rsid w:val="006F6C84"/>
    <w:rsid w:val="006F6D99"/>
    <w:rsid w:val="007002C6"/>
    <w:rsid w:val="00701013"/>
    <w:rsid w:val="007013A8"/>
    <w:rsid w:val="00702007"/>
    <w:rsid w:val="007023D3"/>
    <w:rsid w:val="00702791"/>
    <w:rsid w:val="00702E7E"/>
    <w:rsid w:val="00703181"/>
    <w:rsid w:val="007031E6"/>
    <w:rsid w:val="00703377"/>
    <w:rsid w:val="0070382B"/>
    <w:rsid w:val="007040AB"/>
    <w:rsid w:val="00704684"/>
    <w:rsid w:val="007051E1"/>
    <w:rsid w:val="0070541C"/>
    <w:rsid w:val="007107B6"/>
    <w:rsid w:val="00710F68"/>
    <w:rsid w:val="007114C1"/>
    <w:rsid w:val="00711635"/>
    <w:rsid w:val="0071214C"/>
    <w:rsid w:val="0071254E"/>
    <w:rsid w:val="00713B3B"/>
    <w:rsid w:val="00714532"/>
    <w:rsid w:val="00714608"/>
    <w:rsid w:val="00714734"/>
    <w:rsid w:val="00714CBC"/>
    <w:rsid w:val="007156E5"/>
    <w:rsid w:val="007167C4"/>
    <w:rsid w:val="00716CFA"/>
    <w:rsid w:val="00716E61"/>
    <w:rsid w:val="00716FA2"/>
    <w:rsid w:val="0071707F"/>
    <w:rsid w:val="007174A1"/>
    <w:rsid w:val="007175AD"/>
    <w:rsid w:val="0071791F"/>
    <w:rsid w:val="007179D9"/>
    <w:rsid w:val="00717DB5"/>
    <w:rsid w:val="00717EC4"/>
    <w:rsid w:val="00720211"/>
    <w:rsid w:val="0072022D"/>
    <w:rsid w:val="007202B0"/>
    <w:rsid w:val="00720859"/>
    <w:rsid w:val="00720957"/>
    <w:rsid w:val="00720C06"/>
    <w:rsid w:val="0072180A"/>
    <w:rsid w:val="00721C33"/>
    <w:rsid w:val="007220FB"/>
    <w:rsid w:val="007234EB"/>
    <w:rsid w:val="00723B4C"/>
    <w:rsid w:val="00723D6E"/>
    <w:rsid w:val="007244D0"/>
    <w:rsid w:val="007249F4"/>
    <w:rsid w:val="007252F6"/>
    <w:rsid w:val="00725FBD"/>
    <w:rsid w:val="00726531"/>
    <w:rsid w:val="00726BF4"/>
    <w:rsid w:val="007277F1"/>
    <w:rsid w:val="00727E8A"/>
    <w:rsid w:val="00730154"/>
    <w:rsid w:val="007303A4"/>
    <w:rsid w:val="00730D63"/>
    <w:rsid w:val="00730FA1"/>
    <w:rsid w:val="007310F4"/>
    <w:rsid w:val="00731158"/>
    <w:rsid w:val="0073135B"/>
    <w:rsid w:val="007319DE"/>
    <w:rsid w:val="00732272"/>
    <w:rsid w:val="00732288"/>
    <w:rsid w:val="007329F6"/>
    <w:rsid w:val="00732D54"/>
    <w:rsid w:val="00732D99"/>
    <w:rsid w:val="0073367C"/>
    <w:rsid w:val="00733CDA"/>
    <w:rsid w:val="00733F19"/>
    <w:rsid w:val="00734358"/>
    <w:rsid w:val="0073445B"/>
    <w:rsid w:val="00734B1D"/>
    <w:rsid w:val="00734E64"/>
    <w:rsid w:val="00734EFE"/>
    <w:rsid w:val="00735163"/>
    <w:rsid w:val="0073530F"/>
    <w:rsid w:val="007359B4"/>
    <w:rsid w:val="00735EE7"/>
    <w:rsid w:val="00735FD6"/>
    <w:rsid w:val="00737054"/>
    <w:rsid w:val="0073705B"/>
    <w:rsid w:val="00737212"/>
    <w:rsid w:val="007374E0"/>
    <w:rsid w:val="007376F1"/>
    <w:rsid w:val="00737794"/>
    <w:rsid w:val="00737C05"/>
    <w:rsid w:val="00740B02"/>
    <w:rsid w:val="00740CE6"/>
    <w:rsid w:val="00740F28"/>
    <w:rsid w:val="00740F94"/>
    <w:rsid w:val="007417BC"/>
    <w:rsid w:val="00741BEB"/>
    <w:rsid w:val="00741D11"/>
    <w:rsid w:val="007424D3"/>
    <w:rsid w:val="0074355E"/>
    <w:rsid w:val="007438E3"/>
    <w:rsid w:val="00743EC4"/>
    <w:rsid w:val="00744FFA"/>
    <w:rsid w:val="00745612"/>
    <w:rsid w:val="00745645"/>
    <w:rsid w:val="00745CEF"/>
    <w:rsid w:val="00746299"/>
    <w:rsid w:val="007467B0"/>
    <w:rsid w:val="007473D9"/>
    <w:rsid w:val="00747661"/>
    <w:rsid w:val="007477DE"/>
    <w:rsid w:val="00747F30"/>
    <w:rsid w:val="00747FE8"/>
    <w:rsid w:val="00750E10"/>
    <w:rsid w:val="00750E83"/>
    <w:rsid w:val="007513BC"/>
    <w:rsid w:val="00751B57"/>
    <w:rsid w:val="00751BDA"/>
    <w:rsid w:val="00751D87"/>
    <w:rsid w:val="00751E2B"/>
    <w:rsid w:val="0075228F"/>
    <w:rsid w:val="0075277A"/>
    <w:rsid w:val="00753111"/>
    <w:rsid w:val="007533C4"/>
    <w:rsid w:val="00753587"/>
    <w:rsid w:val="0075375F"/>
    <w:rsid w:val="007537DF"/>
    <w:rsid w:val="00753CB9"/>
    <w:rsid w:val="00753CD2"/>
    <w:rsid w:val="007542C6"/>
    <w:rsid w:val="00754B1C"/>
    <w:rsid w:val="007552D9"/>
    <w:rsid w:val="0075581A"/>
    <w:rsid w:val="00755A39"/>
    <w:rsid w:val="00755C5A"/>
    <w:rsid w:val="00755EEE"/>
    <w:rsid w:val="0075682C"/>
    <w:rsid w:val="00756C4B"/>
    <w:rsid w:val="00756DDE"/>
    <w:rsid w:val="00760008"/>
    <w:rsid w:val="00760060"/>
    <w:rsid w:val="00760C55"/>
    <w:rsid w:val="00760CD6"/>
    <w:rsid w:val="00761071"/>
    <w:rsid w:val="0076113D"/>
    <w:rsid w:val="0076178D"/>
    <w:rsid w:val="00761F60"/>
    <w:rsid w:val="007620B2"/>
    <w:rsid w:val="00762751"/>
    <w:rsid w:val="00762C29"/>
    <w:rsid w:val="00762FFF"/>
    <w:rsid w:val="00763152"/>
    <w:rsid w:val="00763375"/>
    <w:rsid w:val="00763494"/>
    <w:rsid w:val="007636D4"/>
    <w:rsid w:val="00763BC2"/>
    <w:rsid w:val="00764022"/>
    <w:rsid w:val="0076403C"/>
    <w:rsid w:val="00764544"/>
    <w:rsid w:val="0076457D"/>
    <w:rsid w:val="00764635"/>
    <w:rsid w:val="007647B3"/>
    <w:rsid w:val="00764D0C"/>
    <w:rsid w:val="00764DDC"/>
    <w:rsid w:val="007653A8"/>
    <w:rsid w:val="0076549C"/>
    <w:rsid w:val="00765627"/>
    <w:rsid w:val="00765746"/>
    <w:rsid w:val="00765D9C"/>
    <w:rsid w:val="0076647C"/>
    <w:rsid w:val="00766874"/>
    <w:rsid w:val="007700A2"/>
    <w:rsid w:val="00770869"/>
    <w:rsid w:val="0077113B"/>
    <w:rsid w:val="007724A4"/>
    <w:rsid w:val="00772652"/>
    <w:rsid w:val="00772944"/>
    <w:rsid w:val="00773C80"/>
    <w:rsid w:val="0077411F"/>
    <w:rsid w:val="007741AB"/>
    <w:rsid w:val="00774B4F"/>
    <w:rsid w:val="00774D28"/>
    <w:rsid w:val="00774D77"/>
    <w:rsid w:val="00775270"/>
    <w:rsid w:val="00775494"/>
    <w:rsid w:val="007755DD"/>
    <w:rsid w:val="00775841"/>
    <w:rsid w:val="00776865"/>
    <w:rsid w:val="00776872"/>
    <w:rsid w:val="00776888"/>
    <w:rsid w:val="00776F75"/>
    <w:rsid w:val="007777A5"/>
    <w:rsid w:val="00780188"/>
    <w:rsid w:val="007804B2"/>
    <w:rsid w:val="007808D6"/>
    <w:rsid w:val="00780DBB"/>
    <w:rsid w:val="00780E65"/>
    <w:rsid w:val="00781149"/>
    <w:rsid w:val="00781C70"/>
    <w:rsid w:val="00781C80"/>
    <w:rsid w:val="007824CF"/>
    <w:rsid w:val="007826BC"/>
    <w:rsid w:val="00782D48"/>
    <w:rsid w:val="00782E2F"/>
    <w:rsid w:val="0078349C"/>
    <w:rsid w:val="00783618"/>
    <w:rsid w:val="007836AF"/>
    <w:rsid w:val="00783A81"/>
    <w:rsid w:val="00783D7D"/>
    <w:rsid w:val="00783F3C"/>
    <w:rsid w:val="00784546"/>
    <w:rsid w:val="00784A75"/>
    <w:rsid w:val="00784C22"/>
    <w:rsid w:val="00784C68"/>
    <w:rsid w:val="00784D2B"/>
    <w:rsid w:val="00785186"/>
    <w:rsid w:val="00785AB8"/>
    <w:rsid w:val="00785CC8"/>
    <w:rsid w:val="00785D9A"/>
    <w:rsid w:val="00787080"/>
    <w:rsid w:val="007870A9"/>
    <w:rsid w:val="00787189"/>
    <w:rsid w:val="0078734E"/>
    <w:rsid w:val="00787908"/>
    <w:rsid w:val="00790055"/>
    <w:rsid w:val="00790089"/>
    <w:rsid w:val="00790CE6"/>
    <w:rsid w:val="00791154"/>
    <w:rsid w:val="0079128C"/>
    <w:rsid w:val="007912D2"/>
    <w:rsid w:val="007915C4"/>
    <w:rsid w:val="007919B1"/>
    <w:rsid w:val="007920BA"/>
    <w:rsid w:val="0079215A"/>
    <w:rsid w:val="00792384"/>
    <w:rsid w:val="00793041"/>
    <w:rsid w:val="0079374D"/>
    <w:rsid w:val="00793B38"/>
    <w:rsid w:val="00793D75"/>
    <w:rsid w:val="00793E2D"/>
    <w:rsid w:val="00793EA7"/>
    <w:rsid w:val="0079429E"/>
    <w:rsid w:val="007946FB"/>
    <w:rsid w:val="0079485B"/>
    <w:rsid w:val="007953C0"/>
    <w:rsid w:val="00795AA1"/>
    <w:rsid w:val="0079628B"/>
    <w:rsid w:val="007962B1"/>
    <w:rsid w:val="007962E4"/>
    <w:rsid w:val="007963E7"/>
    <w:rsid w:val="00796632"/>
    <w:rsid w:val="00796A4C"/>
    <w:rsid w:val="00796DC7"/>
    <w:rsid w:val="0079759B"/>
    <w:rsid w:val="007976F5"/>
    <w:rsid w:val="007A019A"/>
    <w:rsid w:val="007A108C"/>
    <w:rsid w:val="007A109B"/>
    <w:rsid w:val="007A15C6"/>
    <w:rsid w:val="007A226F"/>
    <w:rsid w:val="007A236D"/>
    <w:rsid w:val="007A2681"/>
    <w:rsid w:val="007A2AAB"/>
    <w:rsid w:val="007A3006"/>
    <w:rsid w:val="007A3D3F"/>
    <w:rsid w:val="007A4618"/>
    <w:rsid w:val="007A48A0"/>
    <w:rsid w:val="007A49B1"/>
    <w:rsid w:val="007A4ED9"/>
    <w:rsid w:val="007A4F5D"/>
    <w:rsid w:val="007A52BB"/>
    <w:rsid w:val="007A5500"/>
    <w:rsid w:val="007A612E"/>
    <w:rsid w:val="007A62EB"/>
    <w:rsid w:val="007A6439"/>
    <w:rsid w:val="007A6568"/>
    <w:rsid w:val="007A669F"/>
    <w:rsid w:val="007A680A"/>
    <w:rsid w:val="007A69F3"/>
    <w:rsid w:val="007A6D28"/>
    <w:rsid w:val="007A79D3"/>
    <w:rsid w:val="007B0650"/>
    <w:rsid w:val="007B07C8"/>
    <w:rsid w:val="007B0D5C"/>
    <w:rsid w:val="007B108A"/>
    <w:rsid w:val="007B15F7"/>
    <w:rsid w:val="007B16DB"/>
    <w:rsid w:val="007B1791"/>
    <w:rsid w:val="007B26F8"/>
    <w:rsid w:val="007B27D9"/>
    <w:rsid w:val="007B2BE4"/>
    <w:rsid w:val="007B3553"/>
    <w:rsid w:val="007B3B44"/>
    <w:rsid w:val="007B4D2B"/>
    <w:rsid w:val="007B4E24"/>
    <w:rsid w:val="007B5E06"/>
    <w:rsid w:val="007B60AF"/>
    <w:rsid w:val="007B651C"/>
    <w:rsid w:val="007B724E"/>
    <w:rsid w:val="007B7B49"/>
    <w:rsid w:val="007C0ABD"/>
    <w:rsid w:val="007C0C49"/>
    <w:rsid w:val="007C0F4B"/>
    <w:rsid w:val="007C1916"/>
    <w:rsid w:val="007C1928"/>
    <w:rsid w:val="007C1ACC"/>
    <w:rsid w:val="007C21C9"/>
    <w:rsid w:val="007C2605"/>
    <w:rsid w:val="007C2758"/>
    <w:rsid w:val="007C2CFE"/>
    <w:rsid w:val="007C31F8"/>
    <w:rsid w:val="007C32FB"/>
    <w:rsid w:val="007C34D6"/>
    <w:rsid w:val="007C4257"/>
    <w:rsid w:val="007C4526"/>
    <w:rsid w:val="007C46CA"/>
    <w:rsid w:val="007C4813"/>
    <w:rsid w:val="007C48DF"/>
    <w:rsid w:val="007C4AE5"/>
    <w:rsid w:val="007C4BF8"/>
    <w:rsid w:val="007C5178"/>
    <w:rsid w:val="007C562E"/>
    <w:rsid w:val="007C5B34"/>
    <w:rsid w:val="007C5FD3"/>
    <w:rsid w:val="007C6D31"/>
    <w:rsid w:val="007C6EFD"/>
    <w:rsid w:val="007C713C"/>
    <w:rsid w:val="007C73BF"/>
    <w:rsid w:val="007C7583"/>
    <w:rsid w:val="007D0073"/>
    <w:rsid w:val="007D01F9"/>
    <w:rsid w:val="007D0763"/>
    <w:rsid w:val="007D0966"/>
    <w:rsid w:val="007D103F"/>
    <w:rsid w:val="007D28AB"/>
    <w:rsid w:val="007D2A96"/>
    <w:rsid w:val="007D313D"/>
    <w:rsid w:val="007D317D"/>
    <w:rsid w:val="007D355B"/>
    <w:rsid w:val="007D3972"/>
    <w:rsid w:val="007D3EC5"/>
    <w:rsid w:val="007D430D"/>
    <w:rsid w:val="007D48CC"/>
    <w:rsid w:val="007D542F"/>
    <w:rsid w:val="007D5927"/>
    <w:rsid w:val="007D594A"/>
    <w:rsid w:val="007D6476"/>
    <w:rsid w:val="007D6CD6"/>
    <w:rsid w:val="007D7105"/>
    <w:rsid w:val="007D7117"/>
    <w:rsid w:val="007D7D48"/>
    <w:rsid w:val="007D7F68"/>
    <w:rsid w:val="007E0A48"/>
    <w:rsid w:val="007E26C5"/>
    <w:rsid w:val="007E3F81"/>
    <w:rsid w:val="007E400C"/>
    <w:rsid w:val="007E44BA"/>
    <w:rsid w:val="007E44FC"/>
    <w:rsid w:val="007E503A"/>
    <w:rsid w:val="007E5AC5"/>
    <w:rsid w:val="007E5ED9"/>
    <w:rsid w:val="007E685B"/>
    <w:rsid w:val="007E6961"/>
    <w:rsid w:val="007E7C06"/>
    <w:rsid w:val="007E7F1D"/>
    <w:rsid w:val="007F013D"/>
    <w:rsid w:val="007F10C0"/>
    <w:rsid w:val="007F15E0"/>
    <w:rsid w:val="007F195D"/>
    <w:rsid w:val="007F19C0"/>
    <w:rsid w:val="007F1D65"/>
    <w:rsid w:val="007F2F95"/>
    <w:rsid w:val="007F33F4"/>
    <w:rsid w:val="007F372C"/>
    <w:rsid w:val="007F3778"/>
    <w:rsid w:val="007F4106"/>
    <w:rsid w:val="007F4384"/>
    <w:rsid w:val="007F4B28"/>
    <w:rsid w:val="007F5314"/>
    <w:rsid w:val="007F5928"/>
    <w:rsid w:val="007F5BA8"/>
    <w:rsid w:val="007F60D1"/>
    <w:rsid w:val="007F67E1"/>
    <w:rsid w:val="007F6B38"/>
    <w:rsid w:val="007F73F9"/>
    <w:rsid w:val="007F7BF2"/>
    <w:rsid w:val="007F7CEF"/>
    <w:rsid w:val="007F7DA2"/>
    <w:rsid w:val="00800518"/>
    <w:rsid w:val="0080061B"/>
    <w:rsid w:val="0080089E"/>
    <w:rsid w:val="00800BE7"/>
    <w:rsid w:val="00800C4F"/>
    <w:rsid w:val="00800D79"/>
    <w:rsid w:val="00801229"/>
    <w:rsid w:val="008019BD"/>
    <w:rsid w:val="00801C37"/>
    <w:rsid w:val="00802443"/>
    <w:rsid w:val="00802496"/>
    <w:rsid w:val="00802801"/>
    <w:rsid w:val="0080345A"/>
    <w:rsid w:val="00803A90"/>
    <w:rsid w:val="00803F3F"/>
    <w:rsid w:val="00804F81"/>
    <w:rsid w:val="00804FDF"/>
    <w:rsid w:val="008051D8"/>
    <w:rsid w:val="008052A4"/>
    <w:rsid w:val="008054F5"/>
    <w:rsid w:val="00805C13"/>
    <w:rsid w:val="008060D7"/>
    <w:rsid w:val="00806260"/>
    <w:rsid w:val="00806323"/>
    <w:rsid w:val="0080682C"/>
    <w:rsid w:val="008073B6"/>
    <w:rsid w:val="00807524"/>
    <w:rsid w:val="008077EB"/>
    <w:rsid w:val="008100E0"/>
    <w:rsid w:val="008102E3"/>
    <w:rsid w:val="008109DD"/>
    <w:rsid w:val="008111EA"/>
    <w:rsid w:val="008113F0"/>
    <w:rsid w:val="008114B3"/>
    <w:rsid w:val="00811516"/>
    <w:rsid w:val="00811AD0"/>
    <w:rsid w:val="008125FD"/>
    <w:rsid w:val="0081323A"/>
    <w:rsid w:val="00813AC2"/>
    <w:rsid w:val="00813DB7"/>
    <w:rsid w:val="00814162"/>
    <w:rsid w:val="00814C96"/>
    <w:rsid w:val="00815190"/>
    <w:rsid w:val="00815395"/>
    <w:rsid w:val="008153DE"/>
    <w:rsid w:val="00815B54"/>
    <w:rsid w:val="00816217"/>
    <w:rsid w:val="00816C63"/>
    <w:rsid w:val="00816D7D"/>
    <w:rsid w:val="00817385"/>
    <w:rsid w:val="0081782D"/>
    <w:rsid w:val="00817A1D"/>
    <w:rsid w:val="00817D90"/>
    <w:rsid w:val="00817E75"/>
    <w:rsid w:val="008201DC"/>
    <w:rsid w:val="00821AE9"/>
    <w:rsid w:val="00821E56"/>
    <w:rsid w:val="00822652"/>
    <w:rsid w:val="008228BB"/>
    <w:rsid w:val="00822E55"/>
    <w:rsid w:val="008239B4"/>
    <w:rsid w:val="0082408A"/>
    <w:rsid w:val="0082416D"/>
    <w:rsid w:val="00824D5F"/>
    <w:rsid w:val="00824FA1"/>
    <w:rsid w:val="008250A9"/>
    <w:rsid w:val="00825E41"/>
    <w:rsid w:val="00826415"/>
    <w:rsid w:val="00826B51"/>
    <w:rsid w:val="00826DA8"/>
    <w:rsid w:val="008270A6"/>
    <w:rsid w:val="008271A9"/>
    <w:rsid w:val="008276B3"/>
    <w:rsid w:val="00827DF2"/>
    <w:rsid w:val="0083006D"/>
    <w:rsid w:val="008309F5"/>
    <w:rsid w:val="00830A74"/>
    <w:rsid w:val="00831066"/>
    <w:rsid w:val="008314F9"/>
    <w:rsid w:val="00831C78"/>
    <w:rsid w:val="00831D40"/>
    <w:rsid w:val="00831DFF"/>
    <w:rsid w:val="00832231"/>
    <w:rsid w:val="008334BF"/>
    <w:rsid w:val="008342A4"/>
    <w:rsid w:val="0083487E"/>
    <w:rsid w:val="00835E42"/>
    <w:rsid w:val="00835F35"/>
    <w:rsid w:val="0083673A"/>
    <w:rsid w:val="00836B8D"/>
    <w:rsid w:val="00836FFF"/>
    <w:rsid w:val="00837616"/>
    <w:rsid w:val="0083781D"/>
    <w:rsid w:val="00837B13"/>
    <w:rsid w:val="00837E84"/>
    <w:rsid w:val="0084026F"/>
    <w:rsid w:val="0084028E"/>
    <w:rsid w:val="008409F1"/>
    <w:rsid w:val="00840A2A"/>
    <w:rsid w:val="00840E79"/>
    <w:rsid w:val="00840EC7"/>
    <w:rsid w:val="008417E6"/>
    <w:rsid w:val="0084195F"/>
    <w:rsid w:val="008419F3"/>
    <w:rsid w:val="00841A7B"/>
    <w:rsid w:val="00841F26"/>
    <w:rsid w:val="008420C3"/>
    <w:rsid w:val="0084275A"/>
    <w:rsid w:val="00842CDE"/>
    <w:rsid w:val="008430FF"/>
    <w:rsid w:val="00843826"/>
    <w:rsid w:val="00843BBA"/>
    <w:rsid w:val="008440DF"/>
    <w:rsid w:val="00844266"/>
    <w:rsid w:val="00844688"/>
    <w:rsid w:val="00845214"/>
    <w:rsid w:val="008454EF"/>
    <w:rsid w:val="00845933"/>
    <w:rsid w:val="00845AAB"/>
    <w:rsid w:val="00845CBF"/>
    <w:rsid w:val="008473FA"/>
    <w:rsid w:val="008477F1"/>
    <w:rsid w:val="0085062F"/>
    <w:rsid w:val="008507AE"/>
    <w:rsid w:val="00850BE2"/>
    <w:rsid w:val="00851E85"/>
    <w:rsid w:val="0085246F"/>
    <w:rsid w:val="008524E0"/>
    <w:rsid w:val="00852648"/>
    <w:rsid w:val="00852D71"/>
    <w:rsid w:val="00853081"/>
    <w:rsid w:val="0085310A"/>
    <w:rsid w:val="00853401"/>
    <w:rsid w:val="0085370E"/>
    <w:rsid w:val="00853C3B"/>
    <w:rsid w:val="0085428D"/>
    <w:rsid w:val="00854534"/>
    <w:rsid w:val="0085477B"/>
    <w:rsid w:val="00854C27"/>
    <w:rsid w:val="00854E73"/>
    <w:rsid w:val="00855088"/>
    <w:rsid w:val="0085525F"/>
    <w:rsid w:val="0085591D"/>
    <w:rsid w:val="0085605C"/>
    <w:rsid w:val="00856918"/>
    <w:rsid w:val="00857FF5"/>
    <w:rsid w:val="0086056F"/>
    <w:rsid w:val="00860777"/>
    <w:rsid w:val="00860A2A"/>
    <w:rsid w:val="00861030"/>
    <w:rsid w:val="00861188"/>
    <w:rsid w:val="00861329"/>
    <w:rsid w:val="008616C8"/>
    <w:rsid w:val="00861719"/>
    <w:rsid w:val="00861996"/>
    <w:rsid w:val="00861DA1"/>
    <w:rsid w:val="00862356"/>
    <w:rsid w:val="008623F4"/>
    <w:rsid w:val="00862627"/>
    <w:rsid w:val="00862677"/>
    <w:rsid w:val="0086275F"/>
    <w:rsid w:val="008628F3"/>
    <w:rsid w:val="00862B17"/>
    <w:rsid w:val="00863182"/>
    <w:rsid w:val="0086343A"/>
    <w:rsid w:val="00863AF3"/>
    <w:rsid w:val="00864B5A"/>
    <w:rsid w:val="00864F27"/>
    <w:rsid w:val="00865097"/>
    <w:rsid w:val="00865AC3"/>
    <w:rsid w:val="00865D3D"/>
    <w:rsid w:val="00866910"/>
    <w:rsid w:val="00867459"/>
    <w:rsid w:val="0087077B"/>
    <w:rsid w:val="00870896"/>
    <w:rsid w:val="00871011"/>
    <w:rsid w:val="008720F9"/>
    <w:rsid w:val="00872784"/>
    <w:rsid w:val="008728AA"/>
    <w:rsid w:val="00872F37"/>
    <w:rsid w:val="00873BC6"/>
    <w:rsid w:val="00873DE4"/>
    <w:rsid w:val="00873E28"/>
    <w:rsid w:val="008741BC"/>
    <w:rsid w:val="008742F6"/>
    <w:rsid w:val="008743BE"/>
    <w:rsid w:val="00874762"/>
    <w:rsid w:val="008748D7"/>
    <w:rsid w:val="0087493A"/>
    <w:rsid w:val="008753C1"/>
    <w:rsid w:val="00875775"/>
    <w:rsid w:val="00875875"/>
    <w:rsid w:val="00875E36"/>
    <w:rsid w:val="008763E3"/>
    <w:rsid w:val="008767B8"/>
    <w:rsid w:val="00876EFC"/>
    <w:rsid w:val="00877098"/>
    <w:rsid w:val="00877EA6"/>
    <w:rsid w:val="008803CC"/>
    <w:rsid w:val="00880ED9"/>
    <w:rsid w:val="00880EE8"/>
    <w:rsid w:val="0088169C"/>
    <w:rsid w:val="008818E4"/>
    <w:rsid w:val="00881EA8"/>
    <w:rsid w:val="00882850"/>
    <w:rsid w:val="0088422C"/>
    <w:rsid w:val="008843E2"/>
    <w:rsid w:val="00884754"/>
    <w:rsid w:val="0088484D"/>
    <w:rsid w:val="00884DBE"/>
    <w:rsid w:val="008850CC"/>
    <w:rsid w:val="00885249"/>
    <w:rsid w:val="0088678F"/>
    <w:rsid w:val="00886C2A"/>
    <w:rsid w:val="00886E83"/>
    <w:rsid w:val="00886FD2"/>
    <w:rsid w:val="008870C2"/>
    <w:rsid w:val="008872A3"/>
    <w:rsid w:val="008878A2"/>
    <w:rsid w:val="008878A5"/>
    <w:rsid w:val="00887E43"/>
    <w:rsid w:val="008905BB"/>
    <w:rsid w:val="00890926"/>
    <w:rsid w:val="00890CB8"/>
    <w:rsid w:val="00891039"/>
    <w:rsid w:val="008916D8"/>
    <w:rsid w:val="00891864"/>
    <w:rsid w:val="00891A20"/>
    <w:rsid w:val="00891BF9"/>
    <w:rsid w:val="00891DB4"/>
    <w:rsid w:val="00892883"/>
    <w:rsid w:val="00892CDE"/>
    <w:rsid w:val="00893241"/>
    <w:rsid w:val="00893480"/>
    <w:rsid w:val="008936A8"/>
    <w:rsid w:val="00893BB3"/>
    <w:rsid w:val="00893DD0"/>
    <w:rsid w:val="00893EF9"/>
    <w:rsid w:val="0089488D"/>
    <w:rsid w:val="00895DC6"/>
    <w:rsid w:val="00897159"/>
    <w:rsid w:val="008A0485"/>
    <w:rsid w:val="008A1793"/>
    <w:rsid w:val="008A1AB2"/>
    <w:rsid w:val="008A1F9A"/>
    <w:rsid w:val="008A2F18"/>
    <w:rsid w:val="008A313E"/>
    <w:rsid w:val="008A324C"/>
    <w:rsid w:val="008A35B3"/>
    <w:rsid w:val="008A3922"/>
    <w:rsid w:val="008A3B79"/>
    <w:rsid w:val="008A4D08"/>
    <w:rsid w:val="008A4DC4"/>
    <w:rsid w:val="008A4F38"/>
    <w:rsid w:val="008A52C6"/>
    <w:rsid w:val="008A5ABE"/>
    <w:rsid w:val="008A6363"/>
    <w:rsid w:val="008A6411"/>
    <w:rsid w:val="008A6433"/>
    <w:rsid w:val="008A6522"/>
    <w:rsid w:val="008A66C1"/>
    <w:rsid w:val="008A6C8A"/>
    <w:rsid w:val="008A7B3A"/>
    <w:rsid w:val="008A7EF2"/>
    <w:rsid w:val="008B0372"/>
    <w:rsid w:val="008B0A1B"/>
    <w:rsid w:val="008B0C00"/>
    <w:rsid w:val="008B0F37"/>
    <w:rsid w:val="008B1B8D"/>
    <w:rsid w:val="008B2521"/>
    <w:rsid w:val="008B2EE8"/>
    <w:rsid w:val="008B3336"/>
    <w:rsid w:val="008B3BCE"/>
    <w:rsid w:val="008B3C31"/>
    <w:rsid w:val="008B3E18"/>
    <w:rsid w:val="008B4287"/>
    <w:rsid w:val="008B4368"/>
    <w:rsid w:val="008B5C92"/>
    <w:rsid w:val="008B5FF7"/>
    <w:rsid w:val="008B63D6"/>
    <w:rsid w:val="008B6A18"/>
    <w:rsid w:val="008B71E7"/>
    <w:rsid w:val="008B722D"/>
    <w:rsid w:val="008B7464"/>
    <w:rsid w:val="008B76C5"/>
    <w:rsid w:val="008C0D06"/>
    <w:rsid w:val="008C1492"/>
    <w:rsid w:val="008C16BD"/>
    <w:rsid w:val="008C1FE1"/>
    <w:rsid w:val="008C208E"/>
    <w:rsid w:val="008C263B"/>
    <w:rsid w:val="008C29CE"/>
    <w:rsid w:val="008C2A7C"/>
    <w:rsid w:val="008C3372"/>
    <w:rsid w:val="008C3AF9"/>
    <w:rsid w:val="008C4076"/>
    <w:rsid w:val="008C43D5"/>
    <w:rsid w:val="008C4432"/>
    <w:rsid w:val="008C45D3"/>
    <w:rsid w:val="008C49B6"/>
    <w:rsid w:val="008C49FC"/>
    <w:rsid w:val="008C4CDF"/>
    <w:rsid w:val="008C5110"/>
    <w:rsid w:val="008C576C"/>
    <w:rsid w:val="008C597D"/>
    <w:rsid w:val="008C5C1B"/>
    <w:rsid w:val="008C5D74"/>
    <w:rsid w:val="008C5DC5"/>
    <w:rsid w:val="008C73F0"/>
    <w:rsid w:val="008C7AA4"/>
    <w:rsid w:val="008C7DA2"/>
    <w:rsid w:val="008C7F3C"/>
    <w:rsid w:val="008D0323"/>
    <w:rsid w:val="008D093B"/>
    <w:rsid w:val="008D0CD5"/>
    <w:rsid w:val="008D112D"/>
    <w:rsid w:val="008D145C"/>
    <w:rsid w:val="008D15BF"/>
    <w:rsid w:val="008D2343"/>
    <w:rsid w:val="008D2B97"/>
    <w:rsid w:val="008D30D7"/>
    <w:rsid w:val="008D3C80"/>
    <w:rsid w:val="008D41B6"/>
    <w:rsid w:val="008D41CA"/>
    <w:rsid w:val="008D4C43"/>
    <w:rsid w:val="008D5556"/>
    <w:rsid w:val="008D573A"/>
    <w:rsid w:val="008D5974"/>
    <w:rsid w:val="008D5F78"/>
    <w:rsid w:val="008D5FF0"/>
    <w:rsid w:val="008D5FF7"/>
    <w:rsid w:val="008D6062"/>
    <w:rsid w:val="008D75BA"/>
    <w:rsid w:val="008D7914"/>
    <w:rsid w:val="008E03CD"/>
    <w:rsid w:val="008E06CD"/>
    <w:rsid w:val="008E0BDE"/>
    <w:rsid w:val="008E2423"/>
    <w:rsid w:val="008E259C"/>
    <w:rsid w:val="008E286A"/>
    <w:rsid w:val="008E3621"/>
    <w:rsid w:val="008E40AF"/>
    <w:rsid w:val="008E43F4"/>
    <w:rsid w:val="008E48C4"/>
    <w:rsid w:val="008E4901"/>
    <w:rsid w:val="008E4971"/>
    <w:rsid w:val="008E4A7A"/>
    <w:rsid w:val="008E4EF7"/>
    <w:rsid w:val="008E553F"/>
    <w:rsid w:val="008E6366"/>
    <w:rsid w:val="008E6B46"/>
    <w:rsid w:val="008E6B86"/>
    <w:rsid w:val="008E7787"/>
    <w:rsid w:val="008E7A01"/>
    <w:rsid w:val="008E7BEF"/>
    <w:rsid w:val="008E7FCF"/>
    <w:rsid w:val="008F08CF"/>
    <w:rsid w:val="008F0DBF"/>
    <w:rsid w:val="008F0F5F"/>
    <w:rsid w:val="008F11F0"/>
    <w:rsid w:val="008F1268"/>
    <w:rsid w:val="008F14F0"/>
    <w:rsid w:val="008F16CD"/>
    <w:rsid w:val="008F18FC"/>
    <w:rsid w:val="008F1EEA"/>
    <w:rsid w:val="008F1F1D"/>
    <w:rsid w:val="008F2984"/>
    <w:rsid w:val="008F319E"/>
    <w:rsid w:val="008F3285"/>
    <w:rsid w:val="008F3726"/>
    <w:rsid w:val="008F37FC"/>
    <w:rsid w:val="008F3B35"/>
    <w:rsid w:val="008F46F7"/>
    <w:rsid w:val="008F5656"/>
    <w:rsid w:val="008F570E"/>
    <w:rsid w:val="008F5AA7"/>
    <w:rsid w:val="008F5C53"/>
    <w:rsid w:val="008F5D4F"/>
    <w:rsid w:val="008F5DB0"/>
    <w:rsid w:val="008F5E12"/>
    <w:rsid w:val="008F5E4A"/>
    <w:rsid w:val="008F62B6"/>
    <w:rsid w:val="008F6530"/>
    <w:rsid w:val="008F6B9E"/>
    <w:rsid w:val="008F6FA9"/>
    <w:rsid w:val="008F6FC8"/>
    <w:rsid w:val="008F704B"/>
    <w:rsid w:val="008F77D6"/>
    <w:rsid w:val="00900266"/>
    <w:rsid w:val="00900F05"/>
    <w:rsid w:val="00900F1F"/>
    <w:rsid w:val="009019DD"/>
    <w:rsid w:val="009029D1"/>
    <w:rsid w:val="00902A1F"/>
    <w:rsid w:val="00902B7B"/>
    <w:rsid w:val="00902C1A"/>
    <w:rsid w:val="00902D83"/>
    <w:rsid w:val="009031BF"/>
    <w:rsid w:val="00903599"/>
    <w:rsid w:val="00903F10"/>
    <w:rsid w:val="00904240"/>
    <w:rsid w:val="009046E5"/>
    <w:rsid w:val="009047F2"/>
    <w:rsid w:val="009065E9"/>
    <w:rsid w:val="00906CD9"/>
    <w:rsid w:val="00906E3B"/>
    <w:rsid w:val="00906F7C"/>
    <w:rsid w:val="009072A8"/>
    <w:rsid w:val="009073AA"/>
    <w:rsid w:val="00907587"/>
    <w:rsid w:val="00907588"/>
    <w:rsid w:val="00907E3A"/>
    <w:rsid w:val="009101BB"/>
    <w:rsid w:val="009110E1"/>
    <w:rsid w:val="009113E1"/>
    <w:rsid w:val="0091175E"/>
    <w:rsid w:val="009129A3"/>
    <w:rsid w:val="00912EEC"/>
    <w:rsid w:val="0091352A"/>
    <w:rsid w:val="00913713"/>
    <w:rsid w:val="00913D77"/>
    <w:rsid w:val="00914137"/>
    <w:rsid w:val="0091498E"/>
    <w:rsid w:val="009155B6"/>
    <w:rsid w:val="00915826"/>
    <w:rsid w:val="00915C75"/>
    <w:rsid w:val="00915FB6"/>
    <w:rsid w:val="009160BF"/>
    <w:rsid w:val="009160DD"/>
    <w:rsid w:val="009161F8"/>
    <w:rsid w:val="00916A60"/>
    <w:rsid w:val="00916D0C"/>
    <w:rsid w:val="00917198"/>
    <w:rsid w:val="009173EE"/>
    <w:rsid w:val="009179C2"/>
    <w:rsid w:val="00917CF9"/>
    <w:rsid w:val="00917E30"/>
    <w:rsid w:val="00917EEC"/>
    <w:rsid w:val="00917FB6"/>
    <w:rsid w:val="00920377"/>
    <w:rsid w:val="0092050A"/>
    <w:rsid w:val="009207AE"/>
    <w:rsid w:val="00920C75"/>
    <w:rsid w:val="009216E0"/>
    <w:rsid w:val="00922047"/>
    <w:rsid w:val="00922E40"/>
    <w:rsid w:val="00923016"/>
    <w:rsid w:val="009235CB"/>
    <w:rsid w:val="00923ECC"/>
    <w:rsid w:val="00924064"/>
    <w:rsid w:val="00924250"/>
    <w:rsid w:val="00924404"/>
    <w:rsid w:val="0092468B"/>
    <w:rsid w:val="0092535A"/>
    <w:rsid w:val="00925667"/>
    <w:rsid w:val="00925BD9"/>
    <w:rsid w:val="009261D0"/>
    <w:rsid w:val="00926632"/>
    <w:rsid w:val="00926C80"/>
    <w:rsid w:val="009270A8"/>
    <w:rsid w:val="0092746F"/>
    <w:rsid w:val="009274BA"/>
    <w:rsid w:val="009279C8"/>
    <w:rsid w:val="00930761"/>
    <w:rsid w:val="00930E35"/>
    <w:rsid w:val="00931087"/>
    <w:rsid w:val="0093151A"/>
    <w:rsid w:val="009318A3"/>
    <w:rsid w:val="00931F3B"/>
    <w:rsid w:val="00932751"/>
    <w:rsid w:val="00932A94"/>
    <w:rsid w:val="00933702"/>
    <w:rsid w:val="00933776"/>
    <w:rsid w:val="00933E56"/>
    <w:rsid w:val="00934447"/>
    <w:rsid w:val="00934537"/>
    <w:rsid w:val="0093467A"/>
    <w:rsid w:val="00934FA5"/>
    <w:rsid w:val="009352A7"/>
    <w:rsid w:val="0093585B"/>
    <w:rsid w:val="00935B1B"/>
    <w:rsid w:val="0093619A"/>
    <w:rsid w:val="0093653B"/>
    <w:rsid w:val="0093674A"/>
    <w:rsid w:val="009375A8"/>
    <w:rsid w:val="00937BB0"/>
    <w:rsid w:val="00940C91"/>
    <w:rsid w:val="00940EA1"/>
    <w:rsid w:val="00941710"/>
    <w:rsid w:val="009417FD"/>
    <w:rsid w:val="00941AB0"/>
    <w:rsid w:val="00941AF0"/>
    <w:rsid w:val="00941C48"/>
    <w:rsid w:val="00941DB7"/>
    <w:rsid w:val="0094324D"/>
    <w:rsid w:val="00943705"/>
    <w:rsid w:val="00944183"/>
    <w:rsid w:val="00944467"/>
    <w:rsid w:val="00944751"/>
    <w:rsid w:val="00944823"/>
    <w:rsid w:val="00944F4D"/>
    <w:rsid w:val="00944F68"/>
    <w:rsid w:val="00945149"/>
    <w:rsid w:val="009454BF"/>
    <w:rsid w:val="0094577A"/>
    <w:rsid w:val="0094593B"/>
    <w:rsid w:val="00945A10"/>
    <w:rsid w:val="00945A32"/>
    <w:rsid w:val="0094650A"/>
    <w:rsid w:val="0094698F"/>
    <w:rsid w:val="00946B28"/>
    <w:rsid w:val="009470FF"/>
    <w:rsid w:val="009471FE"/>
    <w:rsid w:val="0094743D"/>
    <w:rsid w:val="009474A8"/>
    <w:rsid w:val="009503EB"/>
    <w:rsid w:val="009506E7"/>
    <w:rsid w:val="00950BF5"/>
    <w:rsid w:val="00951072"/>
    <w:rsid w:val="00951856"/>
    <w:rsid w:val="00951878"/>
    <w:rsid w:val="00951FAB"/>
    <w:rsid w:val="0095211C"/>
    <w:rsid w:val="00952F8E"/>
    <w:rsid w:val="009533FB"/>
    <w:rsid w:val="0095342D"/>
    <w:rsid w:val="0095346F"/>
    <w:rsid w:val="009536FD"/>
    <w:rsid w:val="009545A1"/>
    <w:rsid w:val="009547FF"/>
    <w:rsid w:val="00954AB4"/>
    <w:rsid w:val="00955261"/>
    <w:rsid w:val="00955A7C"/>
    <w:rsid w:val="00955D60"/>
    <w:rsid w:val="00955DBE"/>
    <w:rsid w:val="00956194"/>
    <w:rsid w:val="00956438"/>
    <w:rsid w:val="0095684E"/>
    <w:rsid w:val="00956C3D"/>
    <w:rsid w:val="00960332"/>
    <w:rsid w:val="00960558"/>
    <w:rsid w:val="009605B8"/>
    <w:rsid w:val="00960B01"/>
    <w:rsid w:val="00960BAF"/>
    <w:rsid w:val="00961AC1"/>
    <w:rsid w:val="0096227B"/>
    <w:rsid w:val="0096294E"/>
    <w:rsid w:val="00963C44"/>
    <w:rsid w:val="0096539B"/>
    <w:rsid w:val="009653BE"/>
    <w:rsid w:val="00965D0F"/>
    <w:rsid w:val="00965D1A"/>
    <w:rsid w:val="00966024"/>
    <w:rsid w:val="00966685"/>
    <w:rsid w:val="00966C6F"/>
    <w:rsid w:val="00966E99"/>
    <w:rsid w:val="0096766A"/>
    <w:rsid w:val="0096786D"/>
    <w:rsid w:val="009678BC"/>
    <w:rsid w:val="0097022A"/>
    <w:rsid w:val="00970388"/>
    <w:rsid w:val="009706B0"/>
    <w:rsid w:val="00970947"/>
    <w:rsid w:val="009712EF"/>
    <w:rsid w:val="009719EF"/>
    <w:rsid w:val="00971DFF"/>
    <w:rsid w:val="009726BF"/>
    <w:rsid w:val="009728AA"/>
    <w:rsid w:val="00973060"/>
    <w:rsid w:val="0097307C"/>
    <w:rsid w:val="0097368D"/>
    <w:rsid w:val="00974B7D"/>
    <w:rsid w:val="00975081"/>
    <w:rsid w:val="009754B3"/>
    <w:rsid w:val="00976AE8"/>
    <w:rsid w:val="00976BCA"/>
    <w:rsid w:val="00976EA8"/>
    <w:rsid w:val="00976FEF"/>
    <w:rsid w:val="0097718E"/>
    <w:rsid w:val="00980121"/>
    <w:rsid w:val="00980186"/>
    <w:rsid w:val="009803D3"/>
    <w:rsid w:val="00980479"/>
    <w:rsid w:val="009807E0"/>
    <w:rsid w:val="00980985"/>
    <w:rsid w:val="00980995"/>
    <w:rsid w:val="00980A4D"/>
    <w:rsid w:val="00980CD2"/>
    <w:rsid w:val="00980F56"/>
    <w:rsid w:val="00980F74"/>
    <w:rsid w:val="00981749"/>
    <w:rsid w:val="00981AD8"/>
    <w:rsid w:val="00981BB9"/>
    <w:rsid w:val="00981FB1"/>
    <w:rsid w:val="0098224A"/>
    <w:rsid w:val="00982646"/>
    <w:rsid w:val="009829DD"/>
    <w:rsid w:val="00982FE0"/>
    <w:rsid w:val="00983658"/>
    <w:rsid w:val="00983D76"/>
    <w:rsid w:val="00983DE9"/>
    <w:rsid w:val="00983F00"/>
    <w:rsid w:val="00983FCA"/>
    <w:rsid w:val="0098409B"/>
    <w:rsid w:val="0098465B"/>
    <w:rsid w:val="009853D2"/>
    <w:rsid w:val="00985639"/>
    <w:rsid w:val="00985CAE"/>
    <w:rsid w:val="00986947"/>
    <w:rsid w:val="00986C4F"/>
    <w:rsid w:val="00986C99"/>
    <w:rsid w:val="00986E89"/>
    <w:rsid w:val="00990AD0"/>
    <w:rsid w:val="00991CAB"/>
    <w:rsid w:val="00991F55"/>
    <w:rsid w:val="00992078"/>
    <w:rsid w:val="00992217"/>
    <w:rsid w:val="009929DF"/>
    <w:rsid w:val="009929F2"/>
    <w:rsid w:val="00992A2E"/>
    <w:rsid w:val="00992EEC"/>
    <w:rsid w:val="00993CA4"/>
    <w:rsid w:val="00993E72"/>
    <w:rsid w:val="0099409B"/>
    <w:rsid w:val="0099442B"/>
    <w:rsid w:val="009946CB"/>
    <w:rsid w:val="00994943"/>
    <w:rsid w:val="00994D11"/>
    <w:rsid w:val="00994F35"/>
    <w:rsid w:val="00995394"/>
    <w:rsid w:val="0099663D"/>
    <w:rsid w:val="009967A8"/>
    <w:rsid w:val="00996F44"/>
    <w:rsid w:val="00997927"/>
    <w:rsid w:val="00997B22"/>
    <w:rsid w:val="00997F08"/>
    <w:rsid w:val="009A01CA"/>
    <w:rsid w:val="009A1234"/>
    <w:rsid w:val="009A12D7"/>
    <w:rsid w:val="009A1634"/>
    <w:rsid w:val="009A1A20"/>
    <w:rsid w:val="009A1DAB"/>
    <w:rsid w:val="009A20C1"/>
    <w:rsid w:val="009A29BE"/>
    <w:rsid w:val="009A324B"/>
    <w:rsid w:val="009A3EA2"/>
    <w:rsid w:val="009A5281"/>
    <w:rsid w:val="009A55C1"/>
    <w:rsid w:val="009A5662"/>
    <w:rsid w:val="009A573E"/>
    <w:rsid w:val="009A59F2"/>
    <w:rsid w:val="009A5C0F"/>
    <w:rsid w:val="009A628E"/>
    <w:rsid w:val="009A69E6"/>
    <w:rsid w:val="009A6E01"/>
    <w:rsid w:val="009A735F"/>
    <w:rsid w:val="009A776E"/>
    <w:rsid w:val="009A7CC0"/>
    <w:rsid w:val="009B00B7"/>
    <w:rsid w:val="009B0A29"/>
    <w:rsid w:val="009B0A45"/>
    <w:rsid w:val="009B0C41"/>
    <w:rsid w:val="009B0F21"/>
    <w:rsid w:val="009B108E"/>
    <w:rsid w:val="009B1445"/>
    <w:rsid w:val="009B218F"/>
    <w:rsid w:val="009B33BF"/>
    <w:rsid w:val="009B36CF"/>
    <w:rsid w:val="009B3FBC"/>
    <w:rsid w:val="009B43E9"/>
    <w:rsid w:val="009B4940"/>
    <w:rsid w:val="009B49B2"/>
    <w:rsid w:val="009B4B66"/>
    <w:rsid w:val="009B4EB3"/>
    <w:rsid w:val="009B626C"/>
    <w:rsid w:val="009B782F"/>
    <w:rsid w:val="009B7925"/>
    <w:rsid w:val="009B7A64"/>
    <w:rsid w:val="009B7D12"/>
    <w:rsid w:val="009B7EFC"/>
    <w:rsid w:val="009C003B"/>
    <w:rsid w:val="009C04F2"/>
    <w:rsid w:val="009C139A"/>
    <w:rsid w:val="009C165D"/>
    <w:rsid w:val="009C1A82"/>
    <w:rsid w:val="009C1ABD"/>
    <w:rsid w:val="009C1D0A"/>
    <w:rsid w:val="009C1D89"/>
    <w:rsid w:val="009C1D94"/>
    <w:rsid w:val="009C2749"/>
    <w:rsid w:val="009C2C29"/>
    <w:rsid w:val="009C2E8D"/>
    <w:rsid w:val="009C4080"/>
    <w:rsid w:val="009C4CBC"/>
    <w:rsid w:val="009C5034"/>
    <w:rsid w:val="009C693D"/>
    <w:rsid w:val="009C6E3A"/>
    <w:rsid w:val="009C6F6D"/>
    <w:rsid w:val="009C746D"/>
    <w:rsid w:val="009C77FB"/>
    <w:rsid w:val="009C7849"/>
    <w:rsid w:val="009C7A9C"/>
    <w:rsid w:val="009C7AAD"/>
    <w:rsid w:val="009D0F17"/>
    <w:rsid w:val="009D105A"/>
    <w:rsid w:val="009D1304"/>
    <w:rsid w:val="009D1EC5"/>
    <w:rsid w:val="009D23CB"/>
    <w:rsid w:val="009D2A1A"/>
    <w:rsid w:val="009D2AE6"/>
    <w:rsid w:val="009D2AFB"/>
    <w:rsid w:val="009D2BD4"/>
    <w:rsid w:val="009D309B"/>
    <w:rsid w:val="009D44C7"/>
    <w:rsid w:val="009D45DE"/>
    <w:rsid w:val="009D4637"/>
    <w:rsid w:val="009D4A17"/>
    <w:rsid w:val="009D647C"/>
    <w:rsid w:val="009D6DCF"/>
    <w:rsid w:val="009D6F00"/>
    <w:rsid w:val="009D715A"/>
    <w:rsid w:val="009D7F27"/>
    <w:rsid w:val="009E04F3"/>
    <w:rsid w:val="009E08C1"/>
    <w:rsid w:val="009E0A24"/>
    <w:rsid w:val="009E0CF3"/>
    <w:rsid w:val="009E15D9"/>
    <w:rsid w:val="009E1A95"/>
    <w:rsid w:val="009E230B"/>
    <w:rsid w:val="009E2963"/>
    <w:rsid w:val="009E40D6"/>
    <w:rsid w:val="009E4378"/>
    <w:rsid w:val="009E4461"/>
    <w:rsid w:val="009E4583"/>
    <w:rsid w:val="009E4594"/>
    <w:rsid w:val="009E52D5"/>
    <w:rsid w:val="009E5437"/>
    <w:rsid w:val="009E5514"/>
    <w:rsid w:val="009E5676"/>
    <w:rsid w:val="009E59AB"/>
    <w:rsid w:val="009E6A26"/>
    <w:rsid w:val="009E6FC4"/>
    <w:rsid w:val="009E73BF"/>
    <w:rsid w:val="009E77D4"/>
    <w:rsid w:val="009E79BC"/>
    <w:rsid w:val="009F030C"/>
    <w:rsid w:val="009F07E0"/>
    <w:rsid w:val="009F0F4B"/>
    <w:rsid w:val="009F0FD5"/>
    <w:rsid w:val="009F1116"/>
    <w:rsid w:val="009F12E9"/>
    <w:rsid w:val="009F1564"/>
    <w:rsid w:val="009F2115"/>
    <w:rsid w:val="009F24E5"/>
    <w:rsid w:val="009F2754"/>
    <w:rsid w:val="009F31F4"/>
    <w:rsid w:val="009F331E"/>
    <w:rsid w:val="009F3905"/>
    <w:rsid w:val="009F3B1A"/>
    <w:rsid w:val="009F3C61"/>
    <w:rsid w:val="009F3CCD"/>
    <w:rsid w:val="009F4633"/>
    <w:rsid w:val="009F4736"/>
    <w:rsid w:val="009F4F98"/>
    <w:rsid w:val="009F5293"/>
    <w:rsid w:val="009F5B42"/>
    <w:rsid w:val="009F6310"/>
    <w:rsid w:val="009F6410"/>
    <w:rsid w:val="009F65EB"/>
    <w:rsid w:val="009F67D9"/>
    <w:rsid w:val="009F7510"/>
    <w:rsid w:val="009F761C"/>
    <w:rsid w:val="009F794F"/>
    <w:rsid w:val="00A005F1"/>
    <w:rsid w:val="00A00705"/>
    <w:rsid w:val="00A0094B"/>
    <w:rsid w:val="00A00DFE"/>
    <w:rsid w:val="00A0126C"/>
    <w:rsid w:val="00A01477"/>
    <w:rsid w:val="00A01522"/>
    <w:rsid w:val="00A016DC"/>
    <w:rsid w:val="00A01D3F"/>
    <w:rsid w:val="00A0209E"/>
    <w:rsid w:val="00A02789"/>
    <w:rsid w:val="00A036B7"/>
    <w:rsid w:val="00A05263"/>
    <w:rsid w:val="00A05520"/>
    <w:rsid w:val="00A059F3"/>
    <w:rsid w:val="00A06246"/>
    <w:rsid w:val="00A0677E"/>
    <w:rsid w:val="00A0683E"/>
    <w:rsid w:val="00A07354"/>
    <w:rsid w:val="00A0755F"/>
    <w:rsid w:val="00A075FB"/>
    <w:rsid w:val="00A07A8F"/>
    <w:rsid w:val="00A07D2D"/>
    <w:rsid w:val="00A100FC"/>
    <w:rsid w:val="00A1029E"/>
    <w:rsid w:val="00A1046D"/>
    <w:rsid w:val="00A10712"/>
    <w:rsid w:val="00A10AD0"/>
    <w:rsid w:val="00A10E96"/>
    <w:rsid w:val="00A10F69"/>
    <w:rsid w:val="00A110E8"/>
    <w:rsid w:val="00A11287"/>
    <w:rsid w:val="00A11ADB"/>
    <w:rsid w:val="00A11E51"/>
    <w:rsid w:val="00A12245"/>
    <w:rsid w:val="00A122A0"/>
    <w:rsid w:val="00A138AE"/>
    <w:rsid w:val="00A13ED9"/>
    <w:rsid w:val="00A142BB"/>
    <w:rsid w:val="00A1465A"/>
    <w:rsid w:val="00A14A98"/>
    <w:rsid w:val="00A15729"/>
    <w:rsid w:val="00A15866"/>
    <w:rsid w:val="00A15C5F"/>
    <w:rsid w:val="00A15C68"/>
    <w:rsid w:val="00A168AB"/>
    <w:rsid w:val="00A176C3"/>
    <w:rsid w:val="00A17B59"/>
    <w:rsid w:val="00A2006F"/>
    <w:rsid w:val="00A20400"/>
    <w:rsid w:val="00A20511"/>
    <w:rsid w:val="00A211BB"/>
    <w:rsid w:val="00A2151E"/>
    <w:rsid w:val="00A21659"/>
    <w:rsid w:val="00A21AC8"/>
    <w:rsid w:val="00A22E4D"/>
    <w:rsid w:val="00A231AB"/>
    <w:rsid w:val="00A2337E"/>
    <w:rsid w:val="00A240A3"/>
    <w:rsid w:val="00A24814"/>
    <w:rsid w:val="00A2505C"/>
    <w:rsid w:val="00A25536"/>
    <w:rsid w:val="00A255B4"/>
    <w:rsid w:val="00A25896"/>
    <w:rsid w:val="00A26351"/>
    <w:rsid w:val="00A26A69"/>
    <w:rsid w:val="00A26A6C"/>
    <w:rsid w:val="00A26F7A"/>
    <w:rsid w:val="00A26FC3"/>
    <w:rsid w:val="00A27547"/>
    <w:rsid w:val="00A27A18"/>
    <w:rsid w:val="00A27CC0"/>
    <w:rsid w:val="00A30311"/>
    <w:rsid w:val="00A30A62"/>
    <w:rsid w:val="00A30A94"/>
    <w:rsid w:val="00A30AE3"/>
    <w:rsid w:val="00A30E27"/>
    <w:rsid w:val="00A31017"/>
    <w:rsid w:val="00A313EE"/>
    <w:rsid w:val="00A3161A"/>
    <w:rsid w:val="00A316FB"/>
    <w:rsid w:val="00A31D4D"/>
    <w:rsid w:val="00A320B6"/>
    <w:rsid w:val="00A32244"/>
    <w:rsid w:val="00A32325"/>
    <w:rsid w:val="00A32D49"/>
    <w:rsid w:val="00A32F46"/>
    <w:rsid w:val="00A333FC"/>
    <w:rsid w:val="00A33818"/>
    <w:rsid w:val="00A339E4"/>
    <w:rsid w:val="00A33BFF"/>
    <w:rsid w:val="00A345EE"/>
    <w:rsid w:val="00A34AE0"/>
    <w:rsid w:val="00A34B06"/>
    <w:rsid w:val="00A34FD8"/>
    <w:rsid w:val="00A3557C"/>
    <w:rsid w:val="00A35C29"/>
    <w:rsid w:val="00A3634D"/>
    <w:rsid w:val="00A363CE"/>
    <w:rsid w:val="00A3664F"/>
    <w:rsid w:val="00A3680B"/>
    <w:rsid w:val="00A3731B"/>
    <w:rsid w:val="00A3735B"/>
    <w:rsid w:val="00A37548"/>
    <w:rsid w:val="00A37602"/>
    <w:rsid w:val="00A37C74"/>
    <w:rsid w:val="00A37F15"/>
    <w:rsid w:val="00A37F44"/>
    <w:rsid w:val="00A403B5"/>
    <w:rsid w:val="00A40DA7"/>
    <w:rsid w:val="00A40DB6"/>
    <w:rsid w:val="00A41137"/>
    <w:rsid w:val="00A41445"/>
    <w:rsid w:val="00A41BAC"/>
    <w:rsid w:val="00A42B8B"/>
    <w:rsid w:val="00A4300B"/>
    <w:rsid w:val="00A4334E"/>
    <w:rsid w:val="00A43433"/>
    <w:rsid w:val="00A435D0"/>
    <w:rsid w:val="00A43A56"/>
    <w:rsid w:val="00A44B48"/>
    <w:rsid w:val="00A452CE"/>
    <w:rsid w:val="00A45716"/>
    <w:rsid w:val="00A459C5"/>
    <w:rsid w:val="00A462C1"/>
    <w:rsid w:val="00A4670C"/>
    <w:rsid w:val="00A47D36"/>
    <w:rsid w:val="00A47E55"/>
    <w:rsid w:val="00A505DB"/>
    <w:rsid w:val="00A50677"/>
    <w:rsid w:val="00A50922"/>
    <w:rsid w:val="00A50B1D"/>
    <w:rsid w:val="00A50CFF"/>
    <w:rsid w:val="00A50D21"/>
    <w:rsid w:val="00A511AE"/>
    <w:rsid w:val="00A51D2B"/>
    <w:rsid w:val="00A51DE7"/>
    <w:rsid w:val="00A51EC1"/>
    <w:rsid w:val="00A5295A"/>
    <w:rsid w:val="00A52D59"/>
    <w:rsid w:val="00A52EA3"/>
    <w:rsid w:val="00A535D1"/>
    <w:rsid w:val="00A5423A"/>
    <w:rsid w:val="00A545A8"/>
    <w:rsid w:val="00A54FF0"/>
    <w:rsid w:val="00A55699"/>
    <w:rsid w:val="00A560B2"/>
    <w:rsid w:val="00A56276"/>
    <w:rsid w:val="00A56331"/>
    <w:rsid w:val="00A5638C"/>
    <w:rsid w:val="00A570AF"/>
    <w:rsid w:val="00A57587"/>
    <w:rsid w:val="00A578AC"/>
    <w:rsid w:val="00A57CD6"/>
    <w:rsid w:val="00A603AC"/>
    <w:rsid w:val="00A60497"/>
    <w:rsid w:val="00A60B5A"/>
    <w:rsid w:val="00A614C3"/>
    <w:rsid w:val="00A617AF"/>
    <w:rsid w:val="00A617C0"/>
    <w:rsid w:val="00A61AF4"/>
    <w:rsid w:val="00A620A0"/>
    <w:rsid w:val="00A62905"/>
    <w:rsid w:val="00A62E82"/>
    <w:rsid w:val="00A63095"/>
    <w:rsid w:val="00A6331A"/>
    <w:rsid w:val="00A63511"/>
    <w:rsid w:val="00A63892"/>
    <w:rsid w:val="00A638C0"/>
    <w:rsid w:val="00A646AE"/>
    <w:rsid w:val="00A65272"/>
    <w:rsid w:val="00A65664"/>
    <w:rsid w:val="00A6573D"/>
    <w:rsid w:val="00A658F1"/>
    <w:rsid w:val="00A65C8F"/>
    <w:rsid w:val="00A66185"/>
    <w:rsid w:val="00A6632F"/>
    <w:rsid w:val="00A6704A"/>
    <w:rsid w:val="00A67377"/>
    <w:rsid w:val="00A673B5"/>
    <w:rsid w:val="00A677FC"/>
    <w:rsid w:val="00A67B2A"/>
    <w:rsid w:val="00A67E4B"/>
    <w:rsid w:val="00A7017D"/>
    <w:rsid w:val="00A703C9"/>
    <w:rsid w:val="00A704D3"/>
    <w:rsid w:val="00A70D54"/>
    <w:rsid w:val="00A70E6C"/>
    <w:rsid w:val="00A71117"/>
    <w:rsid w:val="00A71530"/>
    <w:rsid w:val="00A71573"/>
    <w:rsid w:val="00A71772"/>
    <w:rsid w:val="00A717D3"/>
    <w:rsid w:val="00A7191F"/>
    <w:rsid w:val="00A719FD"/>
    <w:rsid w:val="00A7225F"/>
    <w:rsid w:val="00A7227C"/>
    <w:rsid w:val="00A724A7"/>
    <w:rsid w:val="00A72649"/>
    <w:rsid w:val="00A72DBE"/>
    <w:rsid w:val="00A72DEF"/>
    <w:rsid w:val="00A73A7D"/>
    <w:rsid w:val="00A73B01"/>
    <w:rsid w:val="00A73C95"/>
    <w:rsid w:val="00A73F65"/>
    <w:rsid w:val="00A743ED"/>
    <w:rsid w:val="00A7457E"/>
    <w:rsid w:val="00A74B2A"/>
    <w:rsid w:val="00A75C05"/>
    <w:rsid w:val="00A76236"/>
    <w:rsid w:val="00A76537"/>
    <w:rsid w:val="00A76663"/>
    <w:rsid w:val="00A76FF9"/>
    <w:rsid w:val="00A77626"/>
    <w:rsid w:val="00A77A79"/>
    <w:rsid w:val="00A80E78"/>
    <w:rsid w:val="00A81A52"/>
    <w:rsid w:val="00A81B81"/>
    <w:rsid w:val="00A81C28"/>
    <w:rsid w:val="00A81EFB"/>
    <w:rsid w:val="00A81F0E"/>
    <w:rsid w:val="00A83656"/>
    <w:rsid w:val="00A83C4B"/>
    <w:rsid w:val="00A84206"/>
    <w:rsid w:val="00A84244"/>
    <w:rsid w:val="00A842AD"/>
    <w:rsid w:val="00A849AF"/>
    <w:rsid w:val="00A84D37"/>
    <w:rsid w:val="00A85201"/>
    <w:rsid w:val="00A8523C"/>
    <w:rsid w:val="00A85736"/>
    <w:rsid w:val="00A85803"/>
    <w:rsid w:val="00A8598B"/>
    <w:rsid w:val="00A85E17"/>
    <w:rsid w:val="00A863C2"/>
    <w:rsid w:val="00A8643B"/>
    <w:rsid w:val="00A86C27"/>
    <w:rsid w:val="00A872C2"/>
    <w:rsid w:val="00A9013B"/>
    <w:rsid w:val="00A906B8"/>
    <w:rsid w:val="00A90890"/>
    <w:rsid w:val="00A90CCC"/>
    <w:rsid w:val="00A910CF"/>
    <w:rsid w:val="00A9177F"/>
    <w:rsid w:val="00A91F1B"/>
    <w:rsid w:val="00A92610"/>
    <w:rsid w:val="00A92F1E"/>
    <w:rsid w:val="00A9368B"/>
    <w:rsid w:val="00A93DD0"/>
    <w:rsid w:val="00A94D26"/>
    <w:rsid w:val="00A95160"/>
    <w:rsid w:val="00A957C8"/>
    <w:rsid w:val="00A958E5"/>
    <w:rsid w:val="00A96BFC"/>
    <w:rsid w:val="00A96C88"/>
    <w:rsid w:val="00A97579"/>
    <w:rsid w:val="00AA053C"/>
    <w:rsid w:val="00AA0A7C"/>
    <w:rsid w:val="00AA0B42"/>
    <w:rsid w:val="00AA0C13"/>
    <w:rsid w:val="00AA0C7F"/>
    <w:rsid w:val="00AA0D21"/>
    <w:rsid w:val="00AA0E60"/>
    <w:rsid w:val="00AA1EB8"/>
    <w:rsid w:val="00AA1F94"/>
    <w:rsid w:val="00AA28CF"/>
    <w:rsid w:val="00AA2B1E"/>
    <w:rsid w:val="00AA3237"/>
    <w:rsid w:val="00AA3525"/>
    <w:rsid w:val="00AA394E"/>
    <w:rsid w:val="00AA3990"/>
    <w:rsid w:val="00AA3B13"/>
    <w:rsid w:val="00AA3FD1"/>
    <w:rsid w:val="00AA4585"/>
    <w:rsid w:val="00AA5551"/>
    <w:rsid w:val="00AA5FA0"/>
    <w:rsid w:val="00AA62EB"/>
    <w:rsid w:val="00AA63BE"/>
    <w:rsid w:val="00AA65E3"/>
    <w:rsid w:val="00AA67B4"/>
    <w:rsid w:val="00AA680A"/>
    <w:rsid w:val="00AA6D1F"/>
    <w:rsid w:val="00AA741C"/>
    <w:rsid w:val="00AA794B"/>
    <w:rsid w:val="00AA7A06"/>
    <w:rsid w:val="00AA7E74"/>
    <w:rsid w:val="00AB0273"/>
    <w:rsid w:val="00AB0504"/>
    <w:rsid w:val="00AB0527"/>
    <w:rsid w:val="00AB0935"/>
    <w:rsid w:val="00AB0CAC"/>
    <w:rsid w:val="00AB0E19"/>
    <w:rsid w:val="00AB10F1"/>
    <w:rsid w:val="00AB1333"/>
    <w:rsid w:val="00AB1836"/>
    <w:rsid w:val="00AB1A81"/>
    <w:rsid w:val="00AB1BA2"/>
    <w:rsid w:val="00AB1D4B"/>
    <w:rsid w:val="00AB2942"/>
    <w:rsid w:val="00AB2AB0"/>
    <w:rsid w:val="00AB2BAB"/>
    <w:rsid w:val="00AB326E"/>
    <w:rsid w:val="00AB34F9"/>
    <w:rsid w:val="00AB4366"/>
    <w:rsid w:val="00AB472D"/>
    <w:rsid w:val="00AB5069"/>
    <w:rsid w:val="00AB5072"/>
    <w:rsid w:val="00AB5268"/>
    <w:rsid w:val="00AB54B4"/>
    <w:rsid w:val="00AB56FE"/>
    <w:rsid w:val="00AB6221"/>
    <w:rsid w:val="00AB6968"/>
    <w:rsid w:val="00AB69FB"/>
    <w:rsid w:val="00AB7325"/>
    <w:rsid w:val="00AB7392"/>
    <w:rsid w:val="00AB78C9"/>
    <w:rsid w:val="00AB7A12"/>
    <w:rsid w:val="00AC06DC"/>
    <w:rsid w:val="00AC097A"/>
    <w:rsid w:val="00AC1428"/>
    <w:rsid w:val="00AC170D"/>
    <w:rsid w:val="00AC1ADB"/>
    <w:rsid w:val="00AC2062"/>
    <w:rsid w:val="00AC20F4"/>
    <w:rsid w:val="00AC2825"/>
    <w:rsid w:val="00AC3B7E"/>
    <w:rsid w:val="00AC3C2D"/>
    <w:rsid w:val="00AC429E"/>
    <w:rsid w:val="00AC45C7"/>
    <w:rsid w:val="00AC46DC"/>
    <w:rsid w:val="00AC489D"/>
    <w:rsid w:val="00AC4A09"/>
    <w:rsid w:val="00AC4D07"/>
    <w:rsid w:val="00AC4F67"/>
    <w:rsid w:val="00AC50B7"/>
    <w:rsid w:val="00AC51D5"/>
    <w:rsid w:val="00AC561E"/>
    <w:rsid w:val="00AC5A8D"/>
    <w:rsid w:val="00AC5B53"/>
    <w:rsid w:val="00AC6423"/>
    <w:rsid w:val="00AC6CE2"/>
    <w:rsid w:val="00AC72F3"/>
    <w:rsid w:val="00AC738F"/>
    <w:rsid w:val="00AC7715"/>
    <w:rsid w:val="00AC7AB8"/>
    <w:rsid w:val="00AC7BFB"/>
    <w:rsid w:val="00AC7CD6"/>
    <w:rsid w:val="00AC7D2C"/>
    <w:rsid w:val="00AD002E"/>
    <w:rsid w:val="00AD0091"/>
    <w:rsid w:val="00AD0AD1"/>
    <w:rsid w:val="00AD0E9D"/>
    <w:rsid w:val="00AD0FB9"/>
    <w:rsid w:val="00AD1431"/>
    <w:rsid w:val="00AD2BB1"/>
    <w:rsid w:val="00AD3299"/>
    <w:rsid w:val="00AD3452"/>
    <w:rsid w:val="00AD3762"/>
    <w:rsid w:val="00AD3871"/>
    <w:rsid w:val="00AD394A"/>
    <w:rsid w:val="00AD3D9B"/>
    <w:rsid w:val="00AD418E"/>
    <w:rsid w:val="00AD4C6C"/>
    <w:rsid w:val="00AD4D24"/>
    <w:rsid w:val="00AD5254"/>
    <w:rsid w:val="00AD5606"/>
    <w:rsid w:val="00AD5640"/>
    <w:rsid w:val="00AD5B31"/>
    <w:rsid w:val="00AD60BE"/>
    <w:rsid w:val="00AD69EF"/>
    <w:rsid w:val="00AD6A57"/>
    <w:rsid w:val="00AD7363"/>
    <w:rsid w:val="00AD782B"/>
    <w:rsid w:val="00AE00D3"/>
    <w:rsid w:val="00AE0A82"/>
    <w:rsid w:val="00AE0BCC"/>
    <w:rsid w:val="00AE2BD7"/>
    <w:rsid w:val="00AE3B1A"/>
    <w:rsid w:val="00AE3B61"/>
    <w:rsid w:val="00AE4332"/>
    <w:rsid w:val="00AE4770"/>
    <w:rsid w:val="00AE59A7"/>
    <w:rsid w:val="00AE5D69"/>
    <w:rsid w:val="00AE63D0"/>
    <w:rsid w:val="00AE64D2"/>
    <w:rsid w:val="00AE64F7"/>
    <w:rsid w:val="00AE6947"/>
    <w:rsid w:val="00AE69E9"/>
    <w:rsid w:val="00AE6B03"/>
    <w:rsid w:val="00AE7C11"/>
    <w:rsid w:val="00AF00BE"/>
    <w:rsid w:val="00AF01CA"/>
    <w:rsid w:val="00AF0274"/>
    <w:rsid w:val="00AF04AE"/>
    <w:rsid w:val="00AF089A"/>
    <w:rsid w:val="00AF13AB"/>
    <w:rsid w:val="00AF17E4"/>
    <w:rsid w:val="00AF1918"/>
    <w:rsid w:val="00AF1AC5"/>
    <w:rsid w:val="00AF1D10"/>
    <w:rsid w:val="00AF1F19"/>
    <w:rsid w:val="00AF220A"/>
    <w:rsid w:val="00AF2804"/>
    <w:rsid w:val="00AF29A5"/>
    <w:rsid w:val="00AF2EB6"/>
    <w:rsid w:val="00AF3D50"/>
    <w:rsid w:val="00AF41B7"/>
    <w:rsid w:val="00AF4388"/>
    <w:rsid w:val="00AF4730"/>
    <w:rsid w:val="00AF4B93"/>
    <w:rsid w:val="00AF5653"/>
    <w:rsid w:val="00AF5770"/>
    <w:rsid w:val="00AF5827"/>
    <w:rsid w:val="00AF5854"/>
    <w:rsid w:val="00AF58B1"/>
    <w:rsid w:val="00AF5B78"/>
    <w:rsid w:val="00AF5D10"/>
    <w:rsid w:val="00AF614A"/>
    <w:rsid w:val="00AF74BB"/>
    <w:rsid w:val="00AF785E"/>
    <w:rsid w:val="00B001DE"/>
    <w:rsid w:val="00B005D9"/>
    <w:rsid w:val="00B00D60"/>
    <w:rsid w:val="00B00E7B"/>
    <w:rsid w:val="00B00F9A"/>
    <w:rsid w:val="00B00FBC"/>
    <w:rsid w:val="00B01858"/>
    <w:rsid w:val="00B01E8A"/>
    <w:rsid w:val="00B02057"/>
    <w:rsid w:val="00B02580"/>
    <w:rsid w:val="00B02D59"/>
    <w:rsid w:val="00B02E8D"/>
    <w:rsid w:val="00B031FD"/>
    <w:rsid w:val="00B03CCE"/>
    <w:rsid w:val="00B04130"/>
    <w:rsid w:val="00B04229"/>
    <w:rsid w:val="00B0426B"/>
    <w:rsid w:val="00B0493F"/>
    <w:rsid w:val="00B050B4"/>
    <w:rsid w:val="00B05ACB"/>
    <w:rsid w:val="00B05E54"/>
    <w:rsid w:val="00B063A9"/>
    <w:rsid w:val="00B06D5C"/>
    <w:rsid w:val="00B0702F"/>
    <w:rsid w:val="00B07112"/>
    <w:rsid w:val="00B07529"/>
    <w:rsid w:val="00B07D7E"/>
    <w:rsid w:val="00B10137"/>
    <w:rsid w:val="00B106BB"/>
    <w:rsid w:val="00B10FB6"/>
    <w:rsid w:val="00B114A5"/>
    <w:rsid w:val="00B11D0A"/>
    <w:rsid w:val="00B122DF"/>
    <w:rsid w:val="00B12490"/>
    <w:rsid w:val="00B12895"/>
    <w:rsid w:val="00B12E52"/>
    <w:rsid w:val="00B134A1"/>
    <w:rsid w:val="00B13B34"/>
    <w:rsid w:val="00B13B3D"/>
    <w:rsid w:val="00B1412F"/>
    <w:rsid w:val="00B1437E"/>
    <w:rsid w:val="00B147B3"/>
    <w:rsid w:val="00B149BE"/>
    <w:rsid w:val="00B14B99"/>
    <w:rsid w:val="00B15319"/>
    <w:rsid w:val="00B157A7"/>
    <w:rsid w:val="00B163E6"/>
    <w:rsid w:val="00B16517"/>
    <w:rsid w:val="00B17331"/>
    <w:rsid w:val="00B207E0"/>
    <w:rsid w:val="00B208BF"/>
    <w:rsid w:val="00B20A80"/>
    <w:rsid w:val="00B211DE"/>
    <w:rsid w:val="00B212EF"/>
    <w:rsid w:val="00B21A85"/>
    <w:rsid w:val="00B21C92"/>
    <w:rsid w:val="00B21E3A"/>
    <w:rsid w:val="00B228F5"/>
    <w:rsid w:val="00B22A47"/>
    <w:rsid w:val="00B22DC7"/>
    <w:rsid w:val="00B233D4"/>
    <w:rsid w:val="00B23876"/>
    <w:rsid w:val="00B2483C"/>
    <w:rsid w:val="00B24911"/>
    <w:rsid w:val="00B24E4A"/>
    <w:rsid w:val="00B251AA"/>
    <w:rsid w:val="00B2548D"/>
    <w:rsid w:val="00B25609"/>
    <w:rsid w:val="00B25DF5"/>
    <w:rsid w:val="00B25E1C"/>
    <w:rsid w:val="00B26150"/>
    <w:rsid w:val="00B26AF1"/>
    <w:rsid w:val="00B26B78"/>
    <w:rsid w:val="00B272C9"/>
    <w:rsid w:val="00B27394"/>
    <w:rsid w:val="00B27DA5"/>
    <w:rsid w:val="00B30683"/>
    <w:rsid w:val="00B30A4D"/>
    <w:rsid w:val="00B30A8B"/>
    <w:rsid w:val="00B30EF3"/>
    <w:rsid w:val="00B31129"/>
    <w:rsid w:val="00B31614"/>
    <w:rsid w:val="00B31C8E"/>
    <w:rsid w:val="00B31D24"/>
    <w:rsid w:val="00B321A1"/>
    <w:rsid w:val="00B322A2"/>
    <w:rsid w:val="00B32E5C"/>
    <w:rsid w:val="00B33030"/>
    <w:rsid w:val="00B335CD"/>
    <w:rsid w:val="00B339AB"/>
    <w:rsid w:val="00B339B5"/>
    <w:rsid w:val="00B3416C"/>
    <w:rsid w:val="00B34A1C"/>
    <w:rsid w:val="00B34A65"/>
    <w:rsid w:val="00B34C6F"/>
    <w:rsid w:val="00B34E10"/>
    <w:rsid w:val="00B35482"/>
    <w:rsid w:val="00B35A23"/>
    <w:rsid w:val="00B35A2B"/>
    <w:rsid w:val="00B35AE1"/>
    <w:rsid w:val="00B35C30"/>
    <w:rsid w:val="00B367CB"/>
    <w:rsid w:val="00B37356"/>
    <w:rsid w:val="00B3779B"/>
    <w:rsid w:val="00B37895"/>
    <w:rsid w:val="00B37A33"/>
    <w:rsid w:val="00B37B65"/>
    <w:rsid w:val="00B406E0"/>
    <w:rsid w:val="00B40C88"/>
    <w:rsid w:val="00B41622"/>
    <w:rsid w:val="00B41FEA"/>
    <w:rsid w:val="00B42718"/>
    <w:rsid w:val="00B4275E"/>
    <w:rsid w:val="00B42BB1"/>
    <w:rsid w:val="00B42E79"/>
    <w:rsid w:val="00B42E8F"/>
    <w:rsid w:val="00B4392C"/>
    <w:rsid w:val="00B439AE"/>
    <w:rsid w:val="00B43B0C"/>
    <w:rsid w:val="00B456C1"/>
    <w:rsid w:val="00B45D70"/>
    <w:rsid w:val="00B46A86"/>
    <w:rsid w:val="00B47199"/>
    <w:rsid w:val="00B47708"/>
    <w:rsid w:val="00B50E24"/>
    <w:rsid w:val="00B52BD3"/>
    <w:rsid w:val="00B52F95"/>
    <w:rsid w:val="00B53888"/>
    <w:rsid w:val="00B53DB8"/>
    <w:rsid w:val="00B53E1C"/>
    <w:rsid w:val="00B5425C"/>
    <w:rsid w:val="00B54BF4"/>
    <w:rsid w:val="00B54CED"/>
    <w:rsid w:val="00B54DF1"/>
    <w:rsid w:val="00B555EF"/>
    <w:rsid w:val="00B55675"/>
    <w:rsid w:val="00B559EA"/>
    <w:rsid w:val="00B55F49"/>
    <w:rsid w:val="00B570C9"/>
    <w:rsid w:val="00B57591"/>
    <w:rsid w:val="00B576D8"/>
    <w:rsid w:val="00B57780"/>
    <w:rsid w:val="00B57EFF"/>
    <w:rsid w:val="00B604A4"/>
    <w:rsid w:val="00B60A49"/>
    <w:rsid w:val="00B61380"/>
    <w:rsid w:val="00B61599"/>
    <w:rsid w:val="00B6167C"/>
    <w:rsid w:val="00B617A5"/>
    <w:rsid w:val="00B61CC6"/>
    <w:rsid w:val="00B61E97"/>
    <w:rsid w:val="00B63035"/>
    <w:rsid w:val="00B637AA"/>
    <w:rsid w:val="00B63B97"/>
    <w:rsid w:val="00B64058"/>
    <w:rsid w:val="00B644E9"/>
    <w:rsid w:val="00B64674"/>
    <w:rsid w:val="00B64940"/>
    <w:rsid w:val="00B64D99"/>
    <w:rsid w:val="00B65666"/>
    <w:rsid w:val="00B65CBE"/>
    <w:rsid w:val="00B66140"/>
    <w:rsid w:val="00B6641C"/>
    <w:rsid w:val="00B6740B"/>
    <w:rsid w:val="00B67552"/>
    <w:rsid w:val="00B67F8A"/>
    <w:rsid w:val="00B70FE0"/>
    <w:rsid w:val="00B71112"/>
    <w:rsid w:val="00B715A6"/>
    <w:rsid w:val="00B71A5D"/>
    <w:rsid w:val="00B71E3E"/>
    <w:rsid w:val="00B720B4"/>
    <w:rsid w:val="00B7264A"/>
    <w:rsid w:val="00B72F6D"/>
    <w:rsid w:val="00B73798"/>
    <w:rsid w:val="00B7397C"/>
    <w:rsid w:val="00B7415E"/>
    <w:rsid w:val="00B746AF"/>
    <w:rsid w:val="00B74D7D"/>
    <w:rsid w:val="00B75370"/>
    <w:rsid w:val="00B7598A"/>
    <w:rsid w:val="00B759EB"/>
    <w:rsid w:val="00B7648F"/>
    <w:rsid w:val="00B764B0"/>
    <w:rsid w:val="00B765A2"/>
    <w:rsid w:val="00B76D7B"/>
    <w:rsid w:val="00B772E1"/>
    <w:rsid w:val="00B773CD"/>
    <w:rsid w:val="00B777F3"/>
    <w:rsid w:val="00B7787C"/>
    <w:rsid w:val="00B77B44"/>
    <w:rsid w:val="00B77DB3"/>
    <w:rsid w:val="00B80C44"/>
    <w:rsid w:val="00B812F2"/>
    <w:rsid w:val="00B81329"/>
    <w:rsid w:val="00B81763"/>
    <w:rsid w:val="00B81881"/>
    <w:rsid w:val="00B81A25"/>
    <w:rsid w:val="00B81BDE"/>
    <w:rsid w:val="00B81E60"/>
    <w:rsid w:val="00B82159"/>
    <w:rsid w:val="00B827BD"/>
    <w:rsid w:val="00B829E0"/>
    <w:rsid w:val="00B82A37"/>
    <w:rsid w:val="00B82F48"/>
    <w:rsid w:val="00B8300D"/>
    <w:rsid w:val="00B8387C"/>
    <w:rsid w:val="00B83E5F"/>
    <w:rsid w:val="00B84084"/>
    <w:rsid w:val="00B842A2"/>
    <w:rsid w:val="00B84324"/>
    <w:rsid w:val="00B8447A"/>
    <w:rsid w:val="00B844CC"/>
    <w:rsid w:val="00B84A48"/>
    <w:rsid w:val="00B84F10"/>
    <w:rsid w:val="00B8555D"/>
    <w:rsid w:val="00B861A7"/>
    <w:rsid w:val="00B86C7E"/>
    <w:rsid w:val="00B9038A"/>
    <w:rsid w:val="00B90DD8"/>
    <w:rsid w:val="00B911A5"/>
    <w:rsid w:val="00B91F19"/>
    <w:rsid w:val="00B923B6"/>
    <w:rsid w:val="00B924BE"/>
    <w:rsid w:val="00B9255A"/>
    <w:rsid w:val="00B92858"/>
    <w:rsid w:val="00B92933"/>
    <w:rsid w:val="00B92B12"/>
    <w:rsid w:val="00B93158"/>
    <w:rsid w:val="00B933F1"/>
    <w:rsid w:val="00B94298"/>
    <w:rsid w:val="00B948D2"/>
    <w:rsid w:val="00B94BB5"/>
    <w:rsid w:val="00B94DDB"/>
    <w:rsid w:val="00B9532F"/>
    <w:rsid w:val="00B954C1"/>
    <w:rsid w:val="00B95813"/>
    <w:rsid w:val="00B95A8F"/>
    <w:rsid w:val="00B95AF7"/>
    <w:rsid w:val="00B95F8D"/>
    <w:rsid w:val="00B96651"/>
    <w:rsid w:val="00B968CC"/>
    <w:rsid w:val="00B969A9"/>
    <w:rsid w:val="00B96E45"/>
    <w:rsid w:val="00B973E4"/>
    <w:rsid w:val="00B975AF"/>
    <w:rsid w:val="00B97845"/>
    <w:rsid w:val="00B978F8"/>
    <w:rsid w:val="00B979F2"/>
    <w:rsid w:val="00BA0043"/>
    <w:rsid w:val="00BA0919"/>
    <w:rsid w:val="00BA0B57"/>
    <w:rsid w:val="00BA1D5A"/>
    <w:rsid w:val="00BA2489"/>
    <w:rsid w:val="00BA344C"/>
    <w:rsid w:val="00BA39E9"/>
    <w:rsid w:val="00BA408C"/>
    <w:rsid w:val="00BA4AB7"/>
    <w:rsid w:val="00BA4B8B"/>
    <w:rsid w:val="00BA4D45"/>
    <w:rsid w:val="00BA548A"/>
    <w:rsid w:val="00BA5E99"/>
    <w:rsid w:val="00BA6633"/>
    <w:rsid w:val="00BA66D0"/>
    <w:rsid w:val="00BA6DA4"/>
    <w:rsid w:val="00BA6DE6"/>
    <w:rsid w:val="00BA735D"/>
    <w:rsid w:val="00BB0198"/>
    <w:rsid w:val="00BB1170"/>
    <w:rsid w:val="00BB1F7B"/>
    <w:rsid w:val="00BB3C54"/>
    <w:rsid w:val="00BB3EF6"/>
    <w:rsid w:val="00BB4018"/>
    <w:rsid w:val="00BB5248"/>
    <w:rsid w:val="00BB52FB"/>
    <w:rsid w:val="00BB5C9C"/>
    <w:rsid w:val="00BB60A6"/>
    <w:rsid w:val="00BB666B"/>
    <w:rsid w:val="00BB66A6"/>
    <w:rsid w:val="00BB69F9"/>
    <w:rsid w:val="00BB6B21"/>
    <w:rsid w:val="00BB6F70"/>
    <w:rsid w:val="00BB7075"/>
    <w:rsid w:val="00BB760C"/>
    <w:rsid w:val="00BB7EA2"/>
    <w:rsid w:val="00BC0288"/>
    <w:rsid w:val="00BC0CD7"/>
    <w:rsid w:val="00BC0DC4"/>
    <w:rsid w:val="00BC1065"/>
    <w:rsid w:val="00BC1305"/>
    <w:rsid w:val="00BC1EFC"/>
    <w:rsid w:val="00BC1F67"/>
    <w:rsid w:val="00BC235E"/>
    <w:rsid w:val="00BC27CB"/>
    <w:rsid w:val="00BC328C"/>
    <w:rsid w:val="00BC3ACC"/>
    <w:rsid w:val="00BC3CB1"/>
    <w:rsid w:val="00BC403C"/>
    <w:rsid w:val="00BC4CF0"/>
    <w:rsid w:val="00BC50B5"/>
    <w:rsid w:val="00BC5580"/>
    <w:rsid w:val="00BC6274"/>
    <w:rsid w:val="00BC63F5"/>
    <w:rsid w:val="00BC6433"/>
    <w:rsid w:val="00BC670B"/>
    <w:rsid w:val="00BC6E05"/>
    <w:rsid w:val="00BC76D8"/>
    <w:rsid w:val="00BC7C6B"/>
    <w:rsid w:val="00BD00EE"/>
    <w:rsid w:val="00BD065A"/>
    <w:rsid w:val="00BD0863"/>
    <w:rsid w:val="00BD0879"/>
    <w:rsid w:val="00BD20CA"/>
    <w:rsid w:val="00BD223A"/>
    <w:rsid w:val="00BD2604"/>
    <w:rsid w:val="00BD2829"/>
    <w:rsid w:val="00BD29ED"/>
    <w:rsid w:val="00BD2F52"/>
    <w:rsid w:val="00BD3381"/>
    <w:rsid w:val="00BD380F"/>
    <w:rsid w:val="00BD3E2B"/>
    <w:rsid w:val="00BD43B3"/>
    <w:rsid w:val="00BD449F"/>
    <w:rsid w:val="00BD4E55"/>
    <w:rsid w:val="00BD71FB"/>
    <w:rsid w:val="00BE005B"/>
    <w:rsid w:val="00BE07F8"/>
    <w:rsid w:val="00BE113A"/>
    <w:rsid w:val="00BE1481"/>
    <w:rsid w:val="00BE14FA"/>
    <w:rsid w:val="00BE1664"/>
    <w:rsid w:val="00BE1792"/>
    <w:rsid w:val="00BE1CDE"/>
    <w:rsid w:val="00BE217D"/>
    <w:rsid w:val="00BE3D1A"/>
    <w:rsid w:val="00BE4B11"/>
    <w:rsid w:val="00BE4C64"/>
    <w:rsid w:val="00BE4F04"/>
    <w:rsid w:val="00BE5137"/>
    <w:rsid w:val="00BE6816"/>
    <w:rsid w:val="00BE688D"/>
    <w:rsid w:val="00BE69AE"/>
    <w:rsid w:val="00BE69FA"/>
    <w:rsid w:val="00BE76DD"/>
    <w:rsid w:val="00BE7886"/>
    <w:rsid w:val="00BF0111"/>
    <w:rsid w:val="00BF0686"/>
    <w:rsid w:val="00BF071B"/>
    <w:rsid w:val="00BF0E52"/>
    <w:rsid w:val="00BF0EF8"/>
    <w:rsid w:val="00BF0F50"/>
    <w:rsid w:val="00BF1AE6"/>
    <w:rsid w:val="00BF2300"/>
    <w:rsid w:val="00BF2493"/>
    <w:rsid w:val="00BF29A7"/>
    <w:rsid w:val="00BF362B"/>
    <w:rsid w:val="00BF3C17"/>
    <w:rsid w:val="00BF49B0"/>
    <w:rsid w:val="00BF4F99"/>
    <w:rsid w:val="00BF54AC"/>
    <w:rsid w:val="00BF5806"/>
    <w:rsid w:val="00BF5AFC"/>
    <w:rsid w:val="00BF5BCC"/>
    <w:rsid w:val="00BF6607"/>
    <w:rsid w:val="00BF669F"/>
    <w:rsid w:val="00BF6968"/>
    <w:rsid w:val="00BF7192"/>
    <w:rsid w:val="00C00060"/>
    <w:rsid w:val="00C004A3"/>
    <w:rsid w:val="00C00805"/>
    <w:rsid w:val="00C01184"/>
    <w:rsid w:val="00C016C1"/>
    <w:rsid w:val="00C01AEA"/>
    <w:rsid w:val="00C0247D"/>
    <w:rsid w:val="00C02940"/>
    <w:rsid w:val="00C02BB8"/>
    <w:rsid w:val="00C02EAD"/>
    <w:rsid w:val="00C0332F"/>
    <w:rsid w:val="00C03A92"/>
    <w:rsid w:val="00C03B2D"/>
    <w:rsid w:val="00C03F03"/>
    <w:rsid w:val="00C04286"/>
    <w:rsid w:val="00C048C8"/>
    <w:rsid w:val="00C04A06"/>
    <w:rsid w:val="00C04DC5"/>
    <w:rsid w:val="00C05BF2"/>
    <w:rsid w:val="00C05CC0"/>
    <w:rsid w:val="00C05EEB"/>
    <w:rsid w:val="00C06139"/>
    <w:rsid w:val="00C06541"/>
    <w:rsid w:val="00C06AAF"/>
    <w:rsid w:val="00C07217"/>
    <w:rsid w:val="00C07251"/>
    <w:rsid w:val="00C07451"/>
    <w:rsid w:val="00C07EB2"/>
    <w:rsid w:val="00C10282"/>
    <w:rsid w:val="00C10824"/>
    <w:rsid w:val="00C10E80"/>
    <w:rsid w:val="00C110D6"/>
    <w:rsid w:val="00C11899"/>
    <w:rsid w:val="00C11E43"/>
    <w:rsid w:val="00C12230"/>
    <w:rsid w:val="00C1267D"/>
    <w:rsid w:val="00C126FA"/>
    <w:rsid w:val="00C13617"/>
    <w:rsid w:val="00C13CF5"/>
    <w:rsid w:val="00C14190"/>
    <w:rsid w:val="00C14199"/>
    <w:rsid w:val="00C14509"/>
    <w:rsid w:val="00C14553"/>
    <w:rsid w:val="00C145EF"/>
    <w:rsid w:val="00C14607"/>
    <w:rsid w:val="00C14626"/>
    <w:rsid w:val="00C147D7"/>
    <w:rsid w:val="00C14EF3"/>
    <w:rsid w:val="00C159BA"/>
    <w:rsid w:val="00C15B07"/>
    <w:rsid w:val="00C16F3B"/>
    <w:rsid w:val="00C1753E"/>
    <w:rsid w:val="00C17ED9"/>
    <w:rsid w:val="00C20F1B"/>
    <w:rsid w:val="00C215CF"/>
    <w:rsid w:val="00C2272E"/>
    <w:rsid w:val="00C22785"/>
    <w:rsid w:val="00C22D28"/>
    <w:rsid w:val="00C22D5F"/>
    <w:rsid w:val="00C22FB8"/>
    <w:rsid w:val="00C23212"/>
    <w:rsid w:val="00C235D6"/>
    <w:rsid w:val="00C23739"/>
    <w:rsid w:val="00C23C42"/>
    <w:rsid w:val="00C2443C"/>
    <w:rsid w:val="00C24B4F"/>
    <w:rsid w:val="00C24C92"/>
    <w:rsid w:val="00C24EE3"/>
    <w:rsid w:val="00C24F75"/>
    <w:rsid w:val="00C25264"/>
    <w:rsid w:val="00C253E3"/>
    <w:rsid w:val="00C25B58"/>
    <w:rsid w:val="00C25F59"/>
    <w:rsid w:val="00C2614C"/>
    <w:rsid w:val="00C26884"/>
    <w:rsid w:val="00C27030"/>
    <w:rsid w:val="00C273E2"/>
    <w:rsid w:val="00C27A58"/>
    <w:rsid w:val="00C30212"/>
    <w:rsid w:val="00C30347"/>
    <w:rsid w:val="00C30450"/>
    <w:rsid w:val="00C30C81"/>
    <w:rsid w:val="00C30FD7"/>
    <w:rsid w:val="00C31D4E"/>
    <w:rsid w:val="00C3201B"/>
    <w:rsid w:val="00C329A6"/>
    <w:rsid w:val="00C33285"/>
    <w:rsid w:val="00C3349F"/>
    <w:rsid w:val="00C336B9"/>
    <w:rsid w:val="00C3468C"/>
    <w:rsid w:val="00C34758"/>
    <w:rsid w:val="00C34A44"/>
    <w:rsid w:val="00C35020"/>
    <w:rsid w:val="00C3517A"/>
    <w:rsid w:val="00C35236"/>
    <w:rsid w:val="00C3561F"/>
    <w:rsid w:val="00C35678"/>
    <w:rsid w:val="00C357C4"/>
    <w:rsid w:val="00C35D01"/>
    <w:rsid w:val="00C361A6"/>
    <w:rsid w:val="00C365B9"/>
    <w:rsid w:val="00C36FF5"/>
    <w:rsid w:val="00C3729A"/>
    <w:rsid w:val="00C37B00"/>
    <w:rsid w:val="00C37B7F"/>
    <w:rsid w:val="00C37D0C"/>
    <w:rsid w:val="00C37E5B"/>
    <w:rsid w:val="00C37F4C"/>
    <w:rsid w:val="00C40122"/>
    <w:rsid w:val="00C40677"/>
    <w:rsid w:val="00C408C4"/>
    <w:rsid w:val="00C420A5"/>
    <w:rsid w:val="00C42F24"/>
    <w:rsid w:val="00C4332C"/>
    <w:rsid w:val="00C43352"/>
    <w:rsid w:val="00C43442"/>
    <w:rsid w:val="00C439F7"/>
    <w:rsid w:val="00C44075"/>
    <w:rsid w:val="00C44639"/>
    <w:rsid w:val="00C44751"/>
    <w:rsid w:val="00C44AF3"/>
    <w:rsid w:val="00C44CE0"/>
    <w:rsid w:val="00C44F98"/>
    <w:rsid w:val="00C45353"/>
    <w:rsid w:val="00C457CA"/>
    <w:rsid w:val="00C45E52"/>
    <w:rsid w:val="00C45FD2"/>
    <w:rsid w:val="00C467EC"/>
    <w:rsid w:val="00C46AF6"/>
    <w:rsid w:val="00C472C3"/>
    <w:rsid w:val="00C47519"/>
    <w:rsid w:val="00C475B6"/>
    <w:rsid w:val="00C507B3"/>
    <w:rsid w:val="00C50B16"/>
    <w:rsid w:val="00C50D0F"/>
    <w:rsid w:val="00C50F30"/>
    <w:rsid w:val="00C50FF4"/>
    <w:rsid w:val="00C514CC"/>
    <w:rsid w:val="00C5151A"/>
    <w:rsid w:val="00C518C5"/>
    <w:rsid w:val="00C51B6D"/>
    <w:rsid w:val="00C51CC4"/>
    <w:rsid w:val="00C51EE2"/>
    <w:rsid w:val="00C521C6"/>
    <w:rsid w:val="00C526FB"/>
    <w:rsid w:val="00C52E71"/>
    <w:rsid w:val="00C53922"/>
    <w:rsid w:val="00C53BC2"/>
    <w:rsid w:val="00C53EB6"/>
    <w:rsid w:val="00C540DE"/>
    <w:rsid w:val="00C5431E"/>
    <w:rsid w:val="00C54FE1"/>
    <w:rsid w:val="00C562C8"/>
    <w:rsid w:val="00C571BD"/>
    <w:rsid w:val="00C5746D"/>
    <w:rsid w:val="00C5791A"/>
    <w:rsid w:val="00C57B5A"/>
    <w:rsid w:val="00C60038"/>
    <w:rsid w:val="00C60BCA"/>
    <w:rsid w:val="00C6115B"/>
    <w:rsid w:val="00C61751"/>
    <w:rsid w:val="00C61C15"/>
    <w:rsid w:val="00C61D71"/>
    <w:rsid w:val="00C6247C"/>
    <w:rsid w:val="00C624CA"/>
    <w:rsid w:val="00C62835"/>
    <w:rsid w:val="00C62B37"/>
    <w:rsid w:val="00C637C6"/>
    <w:rsid w:val="00C641D2"/>
    <w:rsid w:val="00C655AA"/>
    <w:rsid w:val="00C65D8D"/>
    <w:rsid w:val="00C66B08"/>
    <w:rsid w:val="00C66FE4"/>
    <w:rsid w:val="00C67245"/>
    <w:rsid w:val="00C6762C"/>
    <w:rsid w:val="00C676EE"/>
    <w:rsid w:val="00C67760"/>
    <w:rsid w:val="00C67B6C"/>
    <w:rsid w:val="00C67D19"/>
    <w:rsid w:val="00C70124"/>
    <w:rsid w:val="00C70346"/>
    <w:rsid w:val="00C70B55"/>
    <w:rsid w:val="00C70C0E"/>
    <w:rsid w:val="00C70FCB"/>
    <w:rsid w:val="00C71382"/>
    <w:rsid w:val="00C713BB"/>
    <w:rsid w:val="00C717ED"/>
    <w:rsid w:val="00C72370"/>
    <w:rsid w:val="00C7257A"/>
    <w:rsid w:val="00C72C4F"/>
    <w:rsid w:val="00C7369B"/>
    <w:rsid w:val="00C7467E"/>
    <w:rsid w:val="00C755F7"/>
    <w:rsid w:val="00C75719"/>
    <w:rsid w:val="00C75AD1"/>
    <w:rsid w:val="00C75B64"/>
    <w:rsid w:val="00C763B2"/>
    <w:rsid w:val="00C76621"/>
    <w:rsid w:val="00C768FE"/>
    <w:rsid w:val="00C770B6"/>
    <w:rsid w:val="00C7764B"/>
    <w:rsid w:val="00C776EE"/>
    <w:rsid w:val="00C778B3"/>
    <w:rsid w:val="00C77911"/>
    <w:rsid w:val="00C80143"/>
    <w:rsid w:val="00C8071A"/>
    <w:rsid w:val="00C8087D"/>
    <w:rsid w:val="00C80903"/>
    <w:rsid w:val="00C810C4"/>
    <w:rsid w:val="00C81C07"/>
    <w:rsid w:val="00C81CA6"/>
    <w:rsid w:val="00C81CEF"/>
    <w:rsid w:val="00C81F50"/>
    <w:rsid w:val="00C82028"/>
    <w:rsid w:val="00C8231E"/>
    <w:rsid w:val="00C8235E"/>
    <w:rsid w:val="00C824B5"/>
    <w:rsid w:val="00C8297D"/>
    <w:rsid w:val="00C82FE0"/>
    <w:rsid w:val="00C82FF3"/>
    <w:rsid w:val="00C8373E"/>
    <w:rsid w:val="00C839A6"/>
    <w:rsid w:val="00C840CE"/>
    <w:rsid w:val="00C844B5"/>
    <w:rsid w:val="00C84D99"/>
    <w:rsid w:val="00C84DF3"/>
    <w:rsid w:val="00C85436"/>
    <w:rsid w:val="00C855B2"/>
    <w:rsid w:val="00C86149"/>
    <w:rsid w:val="00C86408"/>
    <w:rsid w:val="00C86871"/>
    <w:rsid w:val="00C86A2E"/>
    <w:rsid w:val="00C8739B"/>
    <w:rsid w:val="00C8751C"/>
    <w:rsid w:val="00C875F8"/>
    <w:rsid w:val="00C87D57"/>
    <w:rsid w:val="00C87DF8"/>
    <w:rsid w:val="00C87E5F"/>
    <w:rsid w:val="00C90726"/>
    <w:rsid w:val="00C9086A"/>
    <w:rsid w:val="00C9092B"/>
    <w:rsid w:val="00C90C6B"/>
    <w:rsid w:val="00C916E2"/>
    <w:rsid w:val="00C91E02"/>
    <w:rsid w:val="00C93CCC"/>
    <w:rsid w:val="00C94850"/>
    <w:rsid w:val="00C95F1D"/>
    <w:rsid w:val="00C960FF"/>
    <w:rsid w:val="00C9645A"/>
    <w:rsid w:val="00C96946"/>
    <w:rsid w:val="00C969A8"/>
    <w:rsid w:val="00C969C1"/>
    <w:rsid w:val="00C96DC8"/>
    <w:rsid w:val="00C97064"/>
    <w:rsid w:val="00C97072"/>
    <w:rsid w:val="00C97292"/>
    <w:rsid w:val="00C973EF"/>
    <w:rsid w:val="00C97E41"/>
    <w:rsid w:val="00C97F2E"/>
    <w:rsid w:val="00CA0096"/>
    <w:rsid w:val="00CA04F9"/>
    <w:rsid w:val="00CA07A6"/>
    <w:rsid w:val="00CA08D5"/>
    <w:rsid w:val="00CA0B26"/>
    <w:rsid w:val="00CA13A2"/>
    <w:rsid w:val="00CA162B"/>
    <w:rsid w:val="00CA17A8"/>
    <w:rsid w:val="00CA1B9B"/>
    <w:rsid w:val="00CA21D2"/>
    <w:rsid w:val="00CA2F45"/>
    <w:rsid w:val="00CA33CB"/>
    <w:rsid w:val="00CA34BC"/>
    <w:rsid w:val="00CA3528"/>
    <w:rsid w:val="00CA3ECF"/>
    <w:rsid w:val="00CA40FC"/>
    <w:rsid w:val="00CA5081"/>
    <w:rsid w:val="00CA54C7"/>
    <w:rsid w:val="00CA5577"/>
    <w:rsid w:val="00CA573D"/>
    <w:rsid w:val="00CA5815"/>
    <w:rsid w:val="00CA63FF"/>
    <w:rsid w:val="00CA7106"/>
    <w:rsid w:val="00CB060F"/>
    <w:rsid w:val="00CB063A"/>
    <w:rsid w:val="00CB086E"/>
    <w:rsid w:val="00CB11FA"/>
    <w:rsid w:val="00CB18F7"/>
    <w:rsid w:val="00CB1A11"/>
    <w:rsid w:val="00CB1BB8"/>
    <w:rsid w:val="00CB28FC"/>
    <w:rsid w:val="00CB362C"/>
    <w:rsid w:val="00CB378A"/>
    <w:rsid w:val="00CB3ECA"/>
    <w:rsid w:val="00CB4508"/>
    <w:rsid w:val="00CB4A88"/>
    <w:rsid w:val="00CB50A5"/>
    <w:rsid w:val="00CB569C"/>
    <w:rsid w:val="00CB57F9"/>
    <w:rsid w:val="00CB5DB5"/>
    <w:rsid w:val="00CB65CD"/>
    <w:rsid w:val="00CB6FE8"/>
    <w:rsid w:val="00CB7E6C"/>
    <w:rsid w:val="00CC00C3"/>
    <w:rsid w:val="00CC02B8"/>
    <w:rsid w:val="00CC092C"/>
    <w:rsid w:val="00CC0CA9"/>
    <w:rsid w:val="00CC0E01"/>
    <w:rsid w:val="00CC13C2"/>
    <w:rsid w:val="00CC1829"/>
    <w:rsid w:val="00CC20B2"/>
    <w:rsid w:val="00CC239F"/>
    <w:rsid w:val="00CC2529"/>
    <w:rsid w:val="00CC2709"/>
    <w:rsid w:val="00CC2AAF"/>
    <w:rsid w:val="00CC2BA8"/>
    <w:rsid w:val="00CC3129"/>
    <w:rsid w:val="00CC3F8A"/>
    <w:rsid w:val="00CC435A"/>
    <w:rsid w:val="00CC4753"/>
    <w:rsid w:val="00CC4969"/>
    <w:rsid w:val="00CC4CD5"/>
    <w:rsid w:val="00CC4D91"/>
    <w:rsid w:val="00CC53FD"/>
    <w:rsid w:val="00CC5969"/>
    <w:rsid w:val="00CC5A55"/>
    <w:rsid w:val="00CC5BA8"/>
    <w:rsid w:val="00CC5E49"/>
    <w:rsid w:val="00CC5F08"/>
    <w:rsid w:val="00CC69FC"/>
    <w:rsid w:val="00CC7053"/>
    <w:rsid w:val="00CC7540"/>
    <w:rsid w:val="00CC7A38"/>
    <w:rsid w:val="00CD013C"/>
    <w:rsid w:val="00CD0426"/>
    <w:rsid w:val="00CD0D0A"/>
    <w:rsid w:val="00CD0DFD"/>
    <w:rsid w:val="00CD0F96"/>
    <w:rsid w:val="00CD1915"/>
    <w:rsid w:val="00CD1AB0"/>
    <w:rsid w:val="00CD24DC"/>
    <w:rsid w:val="00CD2BE6"/>
    <w:rsid w:val="00CD40EA"/>
    <w:rsid w:val="00CD41A9"/>
    <w:rsid w:val="00CD461E"/>
    <w:rsid w:val="00CD4A53"/>
    <w:rsid w:val="00CD55BD"/>
    <w:rsid w:val="00CD6349"/>
    <w:rsid w:val="00CD6AA6"/>
    <w:rsid w:val="00CD7944"/>
    <w:rsid w:val="00CD796B"/>
    <w:rsid w:val="00CD7BEE"/>
    <w:rsid w:val="00CE093E"/>
    <w:rsid w:val="00CE0D57"/>
    <w:rsid w:val="00CE0F28"/>
    <w:rsid w:val="00CE118D"/>
    <w:rsid w:val="00CE11C6"/>
    <w:rsid w:val="00CE13A2"/>
    <w:rsid w:val="00CE13EE"/>
    <w:rsid w:val="00CE19BF"/>
    <w:rsid w:val="00CE1CE6"/>
    <w:rsid w:val="00CE20B9"/>
    <w:rsid w:val="00CE294F"/>
    <w:rsid w:val="00CE307D"/>
    <w:rsid w:val="00CE3707"/>
    <w:rsid w:val="00CE3857"/>
    <w:rsid w:val="00CE3D22"/>
    <w:rsid w:val="00CE411D"/>
    <w:rsid w:val="00CE483A"/>
    <w:rsid w:val="00CE57AB"/>
    <w:rsid w:val="00CE5944"/>
    <w:rsid w:val="00CE5A07"/>
    <w:rsid w:val="00CE5C66"/>
    <w:rsid w:val="00CE5D16"/>
    <w:rsid w:val="00CE5EFE"/>
    <w:rsid w:val="00CE60DC"/>
    <w:rsid w:val="00CE6587"/>
    <w:rsid w:val="00CE69A5"/>
    <w:rsid w:val="00CE6DC4"/>
    <w:rsid w:val="00CE6E53"/>
    <w:rsid w:val="00CE6E91"/>
    <w:rsid w:val="00CE6F43"/>
    <w:rsid w:val="00CE7610"/>
    <w:rsid w:val="00CE762B"/>
    <w:rsid w:val="00CE7736"/>
    <w:rsid w:val="00CF09F0"/>
    <w:rsid w:val="00CF0F8C"/>
    <w:rsid w:val="00CF13E2"/>
    <w:rsid w:val="00CF1909"/>
    <w:rsid w:val="00CF1A67"/>
    <w:rsid w:val="00CF2A9A"/>
    <w:rsid w:val="00CF3146"/>
    <w:rsid w:val="00CF3D7D"/>
    <w:rsid w:val="00CF3E27"/>
    <w:rsid w:val="00CF4213"/>
    <w:rsid w:val="00CF465D"/>
    <w:rsid w:val="00CF4F0C"/>
    <w:rsid w:val="00CF511F"/>
    <w:rsid w:val="00CF51B8"/>
    <w:rsid w:val="00CF5474"/>
    <w:rsid w:val="00CF5C33"/>
    <w:rsid w:val="00CF5DA5"/>
    <w:rsid w:val="00CF5E04"/>
    <w:rsid w:val="00CF62C3"/>
    <w:rsid w:val="00CF6382"/>
    <w:rsid w:val="00CF67CA"/>
    <w:rsid w:val="00CF680F"/>
    <w:rsid w:val="00CF6E09"/>
    <w:rsid w:val="00CF6F1F"/>
    <w:rsid w:val="00CF79FA"/>
    <w:rsid w:val="00D00B61"/>
    <w:rsid w:val="00D00D08"/>
    <w:rsid w:val="00D00FE9"/>
    <w:rsid w:val="00D012A8"/>
    <w:rsid w:val="00D02348"/>
    <w:rsid w:val="00D02464"/>
    <w:rsid w:val="00D02690"/>
    <w:rsid w:val="00D02A5E"/>
    <w:rsid w:val="00D02E2C"/>
    <w:rsid w:val="00D03961"/>
    <w:rsid w:val="00D03AA2"/>
    <w:rsid w:val="00D03F29"/>
    <w:rsid w:val="00D04892"/>
    <w:rsid w:val="00D04EA6"/>
    <w:rsid w:val="00D04F54"/>
    <w:rsid w:val="00D050B7"/>
    <w:rsid w:val="00D06019"/>
    <w:rsid w:val="00D06408"/>
    <w:rsid w:val="00D06774"/>
    <w:rsid w:val="00D06C57"/>
    <w:rsid w:val="00D10D38"/>
    <w:rsid w:val="00D111BD"/>
    <w:rsid w:val="00D11532"/>
    <w:rsid w:val="00D11604"/>
    <w:rsid w:val="00D11BE8"/>
    <w:rsid w:val="00D11E4C"/>
    <w:rsid w:val="00D12D7B"/>
    <w:rsid w:val="00D131FD"/>
    <w:rsid w:val="00D139AA"/>
    <w:rsid w:val="00D13B56"/>
    <w:rsid w:val="00D143DB"/>
    <w:rsid w:val="00D14943"/>
    <w:rsid w:val="00D14A96"/>
    <w:rsid w:val="00D14D13"/>
    <w:rsid w:val="00D14E75"/>
    <w:rsid w:val="00D14F72"/>
    <w:rsid w:val="00D15062"/>
    <w:rsid w:val="00D150B5"/>
    <w:rsid w:val="00D15391"/>
    <w:rsid w:val="00D15461"/>
    <w:rsid w:val="00D17150"/>
    <w:rsid w:val="00D1776C"/>
    <w:rsid w:val="00D1779C"/>
    <w:rsid w:val="00D17891"/>
    <w:rsid w:val="00D17FF7"/>
    <w:rsid w:val="00D201CF"/>
    <w:rsid w:val="00D20649"/>
    <w:rsid w:val="00D20662"/>
    <w:rsid w:val="00D2080D"/>
    <w:rsid w:val="00D20934"/>
    <w:rsid w:val="00D209CD"/>
    <w:rsid w:val="00D210CA"/>
    <w:rsid w:val="00D2129C"/>
    <w:rsid w:val="00D21693"/>
    <w:rsid w:val="00D23933"/>
    <w:rsid w:val="00D239BB"/>
    <w:rsid w:val="00D239EF"/>
    <w:rsid w:val="00D23E4D"/>
    <w:rsid w:val="00D23E65"/>
    <w:rsid w:val="00D23F29"/>
    <w:rsid w:val="00D245D7"/>
    <w:rsid w:val="00D24B59"/>
    <w:rsid w:val="00D2584D"/>
    <w:rsid w:val="00D259C8"/>
    <w:rsid w:val="00D25B8A"/>
    <w:rsid w:val="00D25B9D"/>
    <w:rsid w:val="00D25BC2"/>
    <w:rsid w:val="00D25BFE"/>
    <w:rsid w:val="00D26502"/>
    <w:rsid w:val="00D268C2"/>
    <w:rsid w:val="00D2754B"/>
    <w:rsid w:val="00D27665"/>
    <w:rsid w:val="00D27C0A"/>
    <w:rsid w:val="00D27C34"/>
    <w:rsid w:val="00D27C53"/>
    <w:rsid w:val="00D27EBA"/>
    <w:rsid w:val="00D30283"/>
    <w:rsid w:val="00D302E5"/>
    <w:rsid w:val="00D30B7F"/>
    <w:rsid w:val="00D30BF5"/>
    <w:rsid w:val="00D31180"/>
    <w:rsid w:val="00D318BF"/>
    <w:rsid w:val="00D31C0B"/>
    <w:rsid w:val="00D32F20"/>
    <w:rsid w:val="00D33504"/>
    <w:rsid w:val="00D33748"/>
    <w:rsid w:val="00D339EF"/>
    <w:rsid w:val="00D33DEB"/>
    <w:rsid w:val="00D33F4D"/>
    <w:rsid w:val="00D34159"/>
    <w:rsid w:val="00D34275"/>
    <w:rsid w:val="00D3487D"/>
    <w:rsid w:val="00D34920"/>
    <w:rsid w:val="00D3512F"/>
    <w:rsid w:val="00D35EB7"/>
    <w:rsid w:val="00D3675D"/>
    <w:rsid w:val="00D3687A"/>
    <w:rsid w:val="00D36E9F"/>
    <w:rsid w:val="00D3727B"/>
    <w:rsid w:val="00D37325"/>
    <w:rsid w:val="00D378F1"/>
    <w:rsid w:val="00D37C8C"/>
    <w:rsid w:val="00D40795"/>
    <w:rsid w:val="00D41260"/>
    <w:rsid w:val="00D41A1C"/>
    <w:rsid w:val="00D41C63"/>
    <w:rsid w:val="00D41EB7"/>
    <w:rsid w:val="00D421AB"/>
    <w:rsid w:val="00D4220A"/>
    <w:rsid w:val="00D4221A"/>
    <w:rsid w:val="00D42943"/>
    <w:rsid w:val="00D4296E"/>
    <w:rsid w:val="00D4310B"/>
    <w:rsid w:val="00D434F7"/>
    <w:rsid w:val="00D43690"/>
    <w:rsid w:val="00D438FB"/>
    <w:rsid w:val="00D43908"/>
    <w:rsid w:val="00D43C28"/>
    <w:rsid w:val="00D43EAC"/>
    <w:rsid w:val="00D4462C"/>
    <w:rsid w:val="00D44814"/>
    <w:rsid w:val="00D4543E"/>
    <w:rsid w:val="00D455CC"/>
    <w:rsid w:val="00D45BBC"/>
    <w:rsid w:val="00D46C14"/>
    <w:rsid w:val="00D472DE"/>
    <w:rsid w:val="00D473E9"/>
    <w:rsid w:val="00D47815"/>
    <w:rsid w:val="00D47CC9"/>
    <w:rsid w:val="00D47E49"/>
    <w:rsid w:val="00D50161"/>
    <w:rsid w:val="00D5153A"/>
    <w:rsid w:val="00D51771"/>
    <w:rsid w:val="00D5183C"/>
    <w:rsid w:val="00D51EC2"/>
    <w:rsid w:val="00D52261"/>
    <w:rsid w:val="00D522AB"/>
    <w:rsid w:val="00D5231A"/>
    <w:rsid w:val="00D52A9B"/>
    <w:rsid w:val="00D52DF9"/>
    <w:rsid w:val="00D53335"/>
    <w:rsid w:val="00D5378C"/>
    <w:rsid w:val="00D53A0C"/>
    <w:rsid w:val="00D54034"/>
    <w:rsid w:val="00D54326"/>
    <w:rsid w:val="00D5454C"/>
    <w:rsid w:val="00D5479C"/>
    <w:rsid w:val="00D54937"/>
    <w:rsid w:val="00D549F6"/>
    <w:rsid w:val="00D54EF0"/>
    <w:rsid w:val="00D55473"/>
    <w:rsid w:val="00D556D4"/>
    <w:rsid w:val="00D55909"/>
    <w:rsid w:val="00D55BE5"/>
    <w:rsid w:val="00D55D98"/>
    <w:rsid w:val="00D56284"/>
    <w:rsid w:val="00D56866"/>
    <w:rsid w:val="00D56B01"/>
    <w:rsid w:val="00D56B81"/>
    <w:rsid w:val="00D56D95"/>
    <w:rsid w:val="00D57009"/>
    <w:rsid w:val="00D571A4"/>
    <w:rsid w:val="00D57460"/>
    <w:rsid w:val="00D60969"/>
    <w:rsid w:val="00D61361"/>
    <w:rsid w:val="00D6168C"/>
    <w:rsid w:val="00D61810"/>
    <w:rsid w:val="00D618CD"/>
    <w:rsid w:val="00D61DE5"/>
    <w:rsid w:val="00D61FDD"/>
    <w:rsid w:val="00D62272"/>
    <w:rsid w:val="00D623A6"/>
    <w:rsid w:val="00D628EF"/>
    <w:rsid w:val="00D637E8"/>
    <w:rsid w:val="00D64337"/>
    <w:rsid w:val="00D646CA"/>
    <w:rsid w:val="00D64841"/>
    <w:rsid w:val="00D650F3"/>
    <w:rsid w:val="00D65A04"/>
    <w:rsid w:val="00D668BF"/>
    <w:rsid w:val="00D6698D"/>
    <w:rsid w:val="00D67063"/>
    <w:rsid w:val="00D67777"/>
    <w:rsid w:val="00D67E43"/>
    <w:rsid w:val="00D70777"/>
    <w:rsid w:val="00D70C97"/>
    <w:rsid w:val="00D70D2C"/>
    <w:rsid w:val="00D71800"/>
    <w:rsid w:val="00D72691"/>
    <w:rsid w:val="00D7283B"/>
    <w:rsid w:val="00D72F8C"/>
    <w:rsid w:val="00D732B0"/>
    <w:rsid w:val="00D73BAA"/>
    <w:rsid w:val="00D73DE6"/>
    <w:rsid w:val="00D73FE6"/>
    <w:rsid w:val="00D741E8"/>
    <w:rsid w:val="00D74520"/>
    <w:rsid w:val="00D7455E"/>
    <w:rsid w:val="00D7478D"/>
    <w:rsid w:val="00D74EFA"/>
    <w:rsid w:val="00D75A50"/>
    <w:rsid w:val="00D75EEC"/>
    <w:rsid w:val="00D764F3"/>
    <w:rsid w:val="00D77058"/>
    <w:rsid w:val="00D7722D"/>
    <w:rsid w:val="00D77AE9"/>
    <w:rsid w:val="00D80144"/>
    <w:rsid w:val="00D8036B"/>
    <w:rsid w:val="00D804F2"/>
    <w:rsid w:val="00D806DE"/>
    <w:rsid w:val="00D808C2"/>
    <w:rsid w:val="00D8093A"/>
    <w:rsid w:val="00D81184"/>
    <w:rsid w:val="00D8155A"/>
    <w:rsid w:val="00D81A73"/>
    <w:rsid w:val="00D824CF"/>
    <w:rsid w:val="00D82579"/>
    <w:rsid w:val="00D82998"/>
    <w:rsid w:val="00D82C22"/>
    <w:rsid w:val="00D82E26"/>
    <w:rsid w:val="00D82ED7"/>
    <w:rsid w:val="00D83315"/>
    <w:rsid w:val="00D83371"/>
    <w:rsid w:val="00D834D7"/>
    <w:rsid w:val="00D835CE"/>
    <w:rsid w:val="00D83AF4"/>
    <w:rsid w:val="00D83E01"/>
    <w:rsid w:val="00D840F5"/>
    <w:rsid w:val="00D843FE"/>
    <w:rsid w:val="00D844CB"/>
    <w:rsid w:val="00D845BA"/>
    <w:rsid w:val="00D846D4"/>
    <w:rsid w:val="00D84E2F"/>
    <w:rsid w:val="00D85F92"/>
    <w:rsid w:val="00D8619D"/>
    <w:rsid w:val="00D86875"/>
    <w:rsid w:val="00D86B8D"/>
    <w:rsid w:val="00D874EB"/>
    <w:rsid w:val="00D877A7"/>
    <w:rsid w:val="00D87F81"/>
    <w:rsid w:val="00D9038E"/>
    <w:rsid w:val="00D905CB"/>
    <w:rsid w:val="00D9105B"/>
    <w:rsid w:val="00D9132D"/>
    <w:rsid w:val="00D91BA6"/>
    <w:rsid w:val="00D929EA"/>
    <w:rsid w:val="00D92E1F"/>
    <w:rsid w:val="00D92E8B"/>
    <w:rsid w:val="00D9396B"/>
    <w:rsid w:val="00D93A5D"/>
    <w:rsid w:val="00D93DE0"/>
    <w:rsid w:val="00D93E27"/>
    <w:rsid w:val="00D9421E"/>
    <w:rsid w:val="00D9430D"/>
    <w:rsid w:val="00D94399"/>
    <w:rsid w:val="00D948B2"/>
    <w:rsid w:val="00D9523E"/>
    <w:rsid w:val="00D95A1D"/>
    <w:rsid w:val="00D961C9"/>
    <w:rsid w:val="00D961E5"/>
    <w:rsid w:val="00D962EA"/>
    <w:rsid w:val="00D96324"/>
    <w:rsid w:val="00D96D5A"/>
    <w:rsid w:val="00D9733D"/>
    <w:rsid w:val="00D97564"/>
    <w:rsid w:val="00D9794A"/>
    <w:rsid w:val="00D97E4B"/>
    <w:rsid w:val="00DA082A"/>
    <w:rsid w:val="00DA1E5B"/>
    <w:rsid w:val="00DA3536"/>
    <w:rsid w:val="00DA3549"/>
    <w:rsid w:val="00DA3F36"/>
    <w:rsid w:val="00DA401B"/>
    <w:rsid w:val="00DA41CA"/>
    <w:rsid w:val="00DA4987"/>
    <w:rsid w:val="00DA4B5D"/>
    <w:rsid w:val="00DA4FD7"/>
    <w:rsid w:val="00DA5174"/>
    <w:rsid w:val="00DA5517"/>
    <w:rsid w:val="00DA5769"/>
    <w:rsid w:val="00DA585B"/>
    <w:rsid w:val="00DA5874"/>
    <w:rsid w:val="00DA60DB"/>
    <w:rsid w:val="00DA65E0"/>
    <w:rsid w:val="00DA6A04"/>
    <w:rsid w:val="00DA6E6C"/>
    <w:rsid w:val="00DA768C"/>
    <w:rsid w:val="00DB076B"/>
    <w:rsid w:val="00DB0801"/>
    <w:rsid w:val="00DB08A6"/>
    <w:rsid w:val="00DB118E"/>
    <w:rsid w:val="00DB1651"/>
    <w:rsid w:val="00DB1E3F"/>
    <w:rsid w:val="00DB267C"/>
    <w:rsid w:val="00DB27EE"/>
    <w:rsid w:val="00DB288E"/>
    <w:rsid w:val="00DB28E1"/>
    <w:rsid w:val="00DB2B94"/>
    <w:rsid w:val="00DB2DBA"/>
    <w:rsid w:val="00DB2E1F"/>
    <w:rsid w:val="00DB3147"/>
    <w:rsid w:val="00DB338A"/>
    <w:rsid w:val="00DB3C55"/>
    <w:rsid w:val="00DB3CEB"/>
    <w:rsid w:val="00DB4A5A"/>
    <w:rsid w:val="00DB5308"/>
    <w:rsid w:val="00DB53A3"/>
    <w:rsid w:val="00DB5D3D"/>
    <w:rsid w:val="00DB60DA"/>
    <w:rsid w:val="00DB67FE"/>
    <w:rsid w:val="00DB6B77"/>
    <w:rsid w:val="00DB6CB7"/>
    <w:rsid w:val="00DB6E08"/>
    <w:rsid w:val="00DB6F1F"/>
    <w:rsid w:val="00DC04BD"/>
    <w:rsid w:val="00DC0B68"/>
    <w:rsid w:val="00DC14B6"/>
    <w:rsid w:val="00DC1672"/>
    <w:rsid w:val="00DC1CAD"/>
    <w:rsid w:val="00DC1CE8"/>
    <w:rsid w:val="00DC204D"/>
    <w:rsid w:val="00DC28BC"/>
    <w:rsid w:val="00DC2919"/>
    <w:rsid w:val="00DC2C58"/>
    <w:rsid w:val="00DC2C74"/>
    <w:rsid w:val="00DC2E12"/>
    <w:rsid w:val="00DC3EA5"/>
    <w:rsid w:val="00DC4399"/>
    <w:rsid w:val="00DC4536"/>
    <w:rsid w:val="00DC4561"/>
    <w:rsid w:val="00DC4DF3"/>
    <w:rsid w:val="00DC4F4A"/>
    <w:rsid w:val="00DC5328"/>
    <w:rsid w:val="00DC5BBB"/>
    <w:rsid w:val="00DC5E61"/>
    <w:rsid w:val="00DC602E"/>
    <w:rsid w:val="00DC6300"/>
    <w:rsid w:val="00DC6338"/>
    <w:rsid w:val="00DC6A4F"/>
    <w:rsid w:val="00DC76AA"/>
    <w:rsid w:val="00DC7713"/>
    <w:rsid w:val="00DC7917"/>
    <w:rsid w:val="00DC7A47"/>
    <w:rsid w:val="00DC7C28"/>
    <w:rsid w:val="00DD0285"/>
    <w:rsid w:val="00DD05F8"/>
    <w:rsid w:val="00DD11A0"/>
    <w:rsid w:val="00DD1B96"/>
    <w:rsid w:val="00DD23EF"/>
    <w:rsid w:val="00DD24D3"/>
    <w:rsid w:val="00DD26B7"/>
    <w:rsid w:val="00DD27E6"/>
    <w:rsid w:val="00DD2CBE"/>
    <w:rsid w:val="00DD3928"/>
    <w:rsid w:val="00DD3B22"/>
    <w:rsid w:val="00DD4054"/>
    <w:rsid w:val="00DD409E"/>
    <w:rsid w:val="00DD43B9"/>
    <w:rsid w:val="00DD5B31"/>
    <w:rsid w:val="00DD69E8"/>
    <w:rsid w:val="00DD6F65"/>
    <w:rsid w:val="00DE01C9"/>
    <w:rsid w:val="00DE0290"/>
    <w:rsid w:val="00DE0CAF"/>
    <w:rsid w:val="00DE10EB"/>
    <w:rsid w:val="00DE13FC"/>
    <w:rsid w:val="00DE1557"/>
    <w:rsid w:val="00DE1B8B"/>
    <w:rsid w:val="00DE2B6A"/>
    <w:rsid w:val="00DE2F54"/>
    <w:rsid w:val="00DE357A"/>
    <w:rsid w:val="00DE3BAE"/>
    <w:rsid w:val="00DE3E89"/>
    <w:rsid w:val="00DE41A9"/>
    <w:rsid w:val="00DE443A"/>
    <w:rsid w:val="00DE464F"/>
    <w:rsid w:val="00DE4859"/>
    <w:rsid w:val="00DE48EC"/>
    <w:rsid w:val="00DE4AC4"/>
    <w:rsid w:val="00DE4C75"/>
    <w:rsid w:val="00DE4D70"/>
    <w:rsid w:val="00DE4F33"/>
    <w:rsid w:val="00DE5678"/>
    <w:rsid w:val="00DE641B"/>
    <w:rsid w:val="00DE64A1"/>
    <w:rsid w:val="00DE66B0"/>
    <w:rsid w:val="00DE6DD5"/>
    <w:rsid w:val="00DE7806"/>
    <w:rsid w:val="00DE78D6"/>
    <w:rsid w:val="00DE79CA"/>
    <w:rsid w:val="00DF0E31"/>
    <w:rsid w:val="00DF1850"/>
    <w:rsid w:val="00DF1948"/>
    <w:rsid w:val="00DF27AF"/>
    <w:rsid w:val="00DF29C6"/>
    <w:rsid w:val="00DF2DFA"/>
    <w:rsid w:val="00DF3333"/>
    <w:rsid w:val="00DF36D7"/>
    <w:rsid w:val="00DF4204"/>
    <w:rsid w:val="00DF442D"/>
    <w:rsid w:val="00DF46CF"/>
    <w:rsid w:val="00DF4A4C"/>
    <w:rsid w:val="00DF523F"/>
    <w:rsid w:val="00DF547A"/>
    <w:rsid w:val="00DF5C9C"/>
    <w:rsid w:val="00DF607A"/>
    <w:rsid w:val="00DF6F6D"/>
    <w:rsid w:val="00DF7086"/>
    <w:rsid w:val="00DF75E3"/>
    <w:rsid w:val="00DF7904"/>
    <w:rsid w:val="00DF7BB3"/>
    <w:rsid w:val="00DF7C67"/>
    <w:rsid w:val="00E00147"/>
    <w:rsid w:val="00E001F5"/>
    <w:rsid w:val="00E005DC"/>
    <w:rsid w:val="00E00704"/>
    <w:rsid w:val="00E00CD1"/>
    <w:rsid w:val="00E00F3C"/>
    <w:rsid w:val="00E014CA"/>
    <w:rsid w:val="00E01727"/>
    <w:rsid w:val="00E01BF7"/>
    <w:rsid w:val="00E02703"/>
    <w:rsid w:val="00E02C97"/>
    <w:rsid w:val="00E02ED6"/>
    <w:rsid w:val="00E032F4"/>
    <w:rsid w:val="00E04067"/>
    <w:rsid w:val="00E0415A"/>
    <w:rsid w:val="00E043C0"/>
    <w:rsid w:val="00E043D2"/>
    <w:rsid w:val="00E0441F"/>
    <w:rsid w:val="00E04D58"/>
    <w:rsid w:val="00E04F2D"/>
    <w:rsid w:val="00E04FB8"/>
    <w:rsid w:val="00E05087"/>
    <w:rsid w:val="00E052A2"/>
    <w:rsid w:val="00E053A6"/>
    <w:rsid w:val="00E05ED3"/>
    <w:rsid w:val="00E06312"/>
    <w:rsid w:val="00E06B55"/>
    <w:rsid w:val="00E06D72"/>
    <w:rsid w:val="00E0736E"/>
    <w:rsid w:val="00E10052"/>
    <w:rsid w:val="00E1094A"/>
    <w:rsid w:val="00E10F33"/>
    <w:rsid w:val="00E11A22"/>
    <w:rsid w:val="00E11D14"/>
    <w:rsid w:val="00E12843"/>
    <w:rsid w:val="00E13165"/>
    <w:rsid w:val="00E133F5"/>
    <w:rsid w:val="00E137D3"/>
    <w:rsid w:val="00E13F18"/>
    <w:rsid w:val="00E148B0"/>
    <w:rsid w:val="00E155CB"/>
    <w:rsid w:val="00E16C2A"/>
    <w:rsid w:val="00E16CB3"/>
    <w:rsid w:val="00E16D60"/>
    <w:rsid w:val="00E16DFF"/>
    <w:rsid w:val="00E1710F"/>
    <w:rsid w:val="00E17478"/>
    <w:rsid w:val="00E174F3"/>
    <w:rsid w:val="00E17561"/>
    <w:rsid w:val="00E17F39"/>
    <w:rsid w:val="00E2067A"/>
    <w:rsid w:val="00E20722"/>
    <w:rsid w:val="00E2088C"/>
    <w:rsid w:val="00E2116A"/>
    <w:rsid w:val="00E21B57"/>
    <w:rsid w:val="00E21E3A"/>
    <w:rsid w:val="00E21EE8"/>
    <w:rsid w:val="00E22285"/>
    <w:rsid w:val="00E22366"/>
    <w:rsid w:val="00E22E25"/>
    <w:rsid w:val="00E239B4"/>
    <w:rsid w:val="00E23CA4"/>
    <w:rsid w:val="00E23D85"/>
    <w:rsid w:val="00E244F0"/>
    <w:rsid w:val="00E24571"/>
    <w:rsid w:val="00E24D83"/>
    <w:rsid w:val="00E24F5C"/>
    <w:rsid w:val="00E258D1"/>
    <w:rsid w:val="00E259DD"/>
    <w:rsid w:val="00E25CC2"/>
    <w:rsid w:val="00E26429"/>
    <w:rsid w:val="00E26501"/>
    <w:rsid w:val="00E277AC"/>
    <w:rsid w:val="00E3011D"/>
    <w:rsid w:val="00E30174"/>
    <w:rsid w:val="00E31321"/>
    <w:rsid w:val="00E31BA0"/>
    <w:rsid w:val="00E3234B"/>
    <w:rsid w:val="00E32867"/>
    <w:rsid w:val="00E32F71"/>
    <w:rsid w:val="00E3316F"/>
    <w:rsid w:val="00E3317A"/>
    <w:rsid w:val="00E3318E"/>
    <w:rsid w:val="00E33BFC"/>
    <w:rsid w:val="00E3454F"/>
    <w:rsid w:val="00E34890"/>
    <w:rsid w:val="00E349F0"/>
    <w:rsid w:val="00E34FAE"/>
    <w:rsid w:val="00E35098"/>
    <w:rsid w:val="00E35E12"/>
    <w:rsid w:val="00E35E6A"/>
    <w:rsid w:val="00E36220"/>
    <w:rsid w:val="00E3657D"/>
    <w:rsid w:val="00E36691"/>
    <w:rsid w:val="00E36804"/>
    <w:rsid w:val="00E3710E"/>
    <w:rsid w:val="00E3791A"/>
    <w:rsid w:val="00E37DA8"/>
    <w:rsid w:val="00E37FAC"/>
    <w:rsid w:val="00E4066A"/>
    <w:rsid w:val="00E40691"/>
    <w:rsid w:val="00E4108E"/>
    <w:rsid w:val="00E41A48"/>
    <w:rsid w:val="00E41BA0"/>
    <w:rsid w:val="00E424A7"/>
    <w:rsid w:val="00E4271F"/>
    <w:rsid w:val="00E43211"/>
    <w:rsid w:val="00E43823"/>
    <w:rsid w:val="00E43857"/>
    <w:rsid w:val="00E439B3"/>
    <w:rsid w:val="00E44400"/>
    <w:rsid w:val="00E4489D"/>
    <w:rsid w:val="00E44F40"/>
    <w:rsid w:val="00E45192"/>
    <w:rsid w:val="00E45573"/>
    <w:rsid w:val="00E45CD5"/>
    <w:rsid w:val="00E4677E"/>
    <w:rsid w:val="00E4725F"/>
    <w:rsid w:val="00E47461"/>
    <w:rsid w:val="00E507AC"/>
    <w:rsid w:val="00E50ACC"/>
    <w:rsid w:val="00E50E4D"/>
    <w:rsid w:val="00E51271"/>
    <w:rsid w:val="00E51617"/>
    <w:rsid w:val="00E5172E"/>
    <w:rsid w:val="00E5193C"/>
    <w:rsid w:val="00E52375"/>
    <w:rsid w:val="00E524C4"/>
    <w:rsid w:val="00E533D4"/>
    <w:rsid w:val="00E534DE"/>
    <w:rsid w:val="00E537CD"/>
    <w:rsid w:val="00E53B24"/>
    <w:rsid w:val="00E54604"/>
    <w:rsid w:val="00E54C7F"/>
    <w:rsid w:val="00E553D1"/>
    <w:rsid w:val="00E55593"/>
    <w:rsid w:val="00E5563F"/>
    <w:rsid w:val="00E55971"/>
    <w:rsid w:val="00E56C50"/>
    <w:rsid w:val="00E57824"/>
    <w:rsid w:val="00E57B42"/>
    <w:rsid w:val="00E60049"/>
    <w:rsid w:val="00E60C56"/>
    <w:rsid w:val="00E60EC8"/>
    <w:rsid w:val="00E61A21"/>
    <w:rsid w:val="00E62D09"/>
    <w:rsid w:val="00E631DA"/>
    <w:rsid w:val="00E634BE"/>
    <w:rsid w:val="00E63843"/>
    <w:rsid w:val="00E63D54"/>
    <w:rsid w:val="00E63E8A"/>
    <w:rsid w:val="00E64B99"/>
    <w:rsid w:val="00E64D13"/>
    <w:rsid w:val="00E64DD0"/>
    <w:rsid w:val="00E656E6"/>
    <w:rsid w:val="00E65807"/>
    <w:rsid w:val="00E66A80"/>
    <w:rsid w:val="00E66D67"/>
    <w:rsid w:val="00E66DE2"/>
    <w:rsid w:val="00E67486"/>
    <w:rsid w:val="00E677C2"/>
    <w:rsid w:val="00E67D97"/>
    <w:rsid w:val="00E7078B"/>
    <w:rsid w:val="00E717DF"/>
    <w:rsid w:val="00E71928"/>
    <w:rsid w:val="00E71CFF"/>
    <w:rsid w:val="00E71E29"/>
    <w:rsid w:val="00E7242D"/>
    <w:rsid w:val="00E72650"/>
    <w:rsid w:val="00E72655"/>
    <w:rsid w:val="00E72933"/>
    <w:rsid w:val="00E73084"/>
    <w:rsid w:val="00E73A85"/>
    <w:rsid w:val="00E7413B"/>
    <w:rsid w:val="00E74467"/>
    <w:rsid w:val="00E74551"/>
    <w:rsid w:val="00E74558"/>
    <w:rsid w:val="00E74582"/>
    <w:rsid w:val="00E74881"/>
    <w:rsid w:val="00E74CB8"/>
    <w:rsid w:val="00E751EE"/>
    <w:rsid w:val="00E753D7"/>
    <w:rsid w:val="00E75462"/>
    <w:rsid w:val="00E75627"/>
    <w:rsid w:val="00E759F9"/>
    <w:rsid w:val="00E76307"/>
    <w:rsid w:val="00E7632D"/>
    <w:rsid w:val="00E76F06"/>
    <w:rsid w:val="00E77756"/>
    <w:rsid w:val="00E77A7F"/>
    <w:rsid w:val="00E77DF2"/>
    <w:rsid w:val="00E80954"/>
    <w:rsid w:val="00E80A16"/>
    <w:rsid w:val="00E80FED"/>
    <w:rsid w:val="00E814E3"/>
    <w:rsid w:val="00E817C2"/>
    <w:rsid w:val="00E81E6B"/>
    <w:rsid w:val="00E82194"/>
    <w:rsid w:val="00E82283"/>
    <w:rsid w:val="00E8252D"/>
    <w:rsid w:val="00E825B6"/>
    <w:rsid w:val="00E829F6"/>
    <w:rsid w:val="00E82E50"/>
    <w:rsid w:val="00E832A9"/>
    <w:rsid w:val="00E838A5"/>
    <w:rsid w:val="00E838E3"/>
    <w:rsid w:val="00E83E62"/>
    <w:rsid w:val="00E848A2"/>
    <w:rsid w:val="00E84AB9"/>
    <w:rsid w:val="00E84B57"/>
    <w:rsid w:val="00E85935"/>
    <w:rsid w:val="00E85A4D"/>
    <w:rsid w:val="00E86131"/>
    <w:rsid w:val="00E8616B"/>
    <w:rsid w:val="00E86179"/>
    <w:rsid w:val="00E8735A"/>
    <w:rsid w:val="00E90671"/>
    <w:rsid w:val="00E90C6D"/>
    <w:rsid w:val="00E90ECD"/>
    <w:rsid w:val="00E91784"/>
    <w:rsid w:val="00E928C7"/>
    <w:rsid w:val="00E930F2"/>
    <w:rsid w:val="00E935F9"/>
    <w:rsid w:val="00E93815"/>
    <w:rsid w:val="00E93A2E"/>
    <w:rsid w:val="00E93B28"/>
    <w:rsid w:val="00E9501E"/>
    <w:rsid w:val="00E9554F"/>
    <w:rsid w:val="00E95671"/>
    <w:rsid w:val="00E9607B"/>
    <w:rsid w:val="00E96B06"/>
    <w:rsid w:val="00E97570"/>
    <w:rsid w:val="00E97700"/>
    <w:rsid w:val="00E97A88"/>
    <w:rsid w:val="00E97D4C"/>
    <w:rsid w:val="00EA0091"/>
    <w:rsid w:val="00EA015D"/>
    <w:rsid w:val="00EA15F4"/>
    <w:rsid w:val="00EA15F9"/>
    <w:rsid w:val="00EA1861"/>
    <w:rsid w:val="00EA1C09"/>
    <w:rsid w:val="00EA1F06"/>
    <w:rsid w:val="00EA28C3"/>
    <w:rsid w:val="00EA3C98"/>
    <w:rsid w:val="00EA3FB9"/>
    <w:rsid w:val="00EA46FE"/>
    <w:rsid w:val="00EA477B"/>
    <w:rsid w:val="00EA4FC0"/>
    <w:rsid w:val="00EA52BF"/>
    <w:rsid w:val="00EA5575"/>
    <w:rsid w:val="00EA59B5"/>
    <w:rsid w:val="00EA6209"/>
    <w:rsid w:val="00EA63D9"/>
    <w:rsid w:val="00EA663F"/>
    <w:rsid w:val="00EA68BC"/>
    <w:rsid w:val="00EA690A"/>
    <w:rsid w:val="00EA6D46"/>
    <w:rsid w:val="00EA6F46"/>
    <w:rsid w:val="00EA7042"/>
    <w:rsid w:val="00EA70B4"/>
    <w:rsid w:val="00EA744B"/>
    <w:rsid w:val="00EA78E9"/>
    <w:rsid w:val="00EA7E1F"/>
    <w:rsid w:val="00EB0162"/>
    <w:rsid w:val="00EB0200"/>
    <w:rsid w:val="00EB0DBF"/>
    <w:rsid w:val="00EB10CB"/>
    <w:rsid w:val="00EB1A65"/>
    <w:rsid w:val="00EB1E8C"/>
    <w:rsid w:val="00EB2119"/>
    <w:rsid w:val="00EB285E"/>
    <w:rsid w:val="00EB296C"/>
    <w:rsid w:val="00EB3021"/>
    <w:rsid w:val="00EB4009"/>
    <w:rsid w:val="00EB4030"/>
    <w:rsid w:val="00EB4A75"/>
    <w:rsid w:val="00EB4B14"/>
    <w:rsid w:val="00EB4BE9"/>
    <w:rsid w:val="00EB4E6F"/>
    <w:rsid w:val="00EB5054"/>
    <w:rsid w:val="00EB51A9"/>
    <w:rsid w:val="00EB533C"/>
    <w:rsid w:val="00EB63C5"/>
    <w:rsid w:val="00EB69F8"/>
    <w:rsid w:val="00EB71B4"/>
    <w:rsid w:val="00EB7753"/>
    <w:rsid w:val="00EB7F1A"/>
    <w:rsid w:val="00EB7F28"/>
    <w:rsid w:val="00EC0B58"/>
    <w:rsid w:val="00EC1160"/>
    <w:rsid w:val="00EC1587"/>
    <w:rsid w:val="00EC19F0"/>
    <w:rsid w:val="00EC1D5B"/>
    <w:rsid w:val="00EC1F37"/>
    <w:rsid w:val="00EC23C9"/>
    <w:rsid w:val="00EC23E3"/>
    <w:rsid w:val="00EC2677"/>
    <w:rsid w:val="00EC26B4"/>
    <w:rsid w:val="00EC2F59"/>
    <w:rsid w:val="00EC3090"/>
    <w:rsid w:val="00EC32CD"/>
    <w:rsid w:val="00EC332F"/>
    <w:rsid w:val="00EC3632"/>
    <w:rsid w:val="00EC3CE1"/>
    <w:rsid w:val="00EC43BB"/>
    <w:rsid w:val="00EC44E8"/>
    <w:rsid w:val="00EC465E"/>
    <w:rsid w:val="00EC4C2C"/>
    <w:rsid w:val="00EC4EF3"/>
    <w:rsid w:val="00EC52E9"/>
    <w:rsid w:val="00EC5405"/>
    <w:rsid w:val="00EC5DB1"/>
    <w:rsid w:val="00EC66ED"/>
    <w:rsid w:val="00EC69D4"/>
    <w:rsid w:val="00EC69E9"/>
    <w:rsid w:val="00EC6B86"/>
    <w:rsid w:val="00EC71D5"/>
    <w:rsid w:val="00EC73B7"/>
    <w:rsid w:val="00EC75F6"/>
    <w:rsid w:val="00EC78DD"/>
    <w:rsid w:val="00ED001E"/>
    <w:rsid w:val="00ED14AF"/>
    <w:rsid w:val="00ED1D4F"/>
    <w:rsid w:val="00ED25DF"/>
    <w:rsid w:val="00ED2B12"/>
    <w:rsid w:val="00ED2D43"/>
    <w:rsid w:val="00ED367D"/>
    <w:rsid w:val="00ED3A12"/>
    <w:rsid w:val="00ED3BA5"/>
    <w:rsid w:val="00ED4122"/>
    <w:rsid w:val="00ED469B"/>
    <w:rsid w:val="00ED472E"/>
    <w:rsid w:val="00ED50CE"/>
    <w:rsid w:val="00ED51CE"/>
    <w:rsid w:val="00ED51F1"/>
    <w:rsid w:val="00ED5465"/>
    <w:rsid w:val="00ED63F3"/>
    <w:rsid w:val="00ED6627"/>
    <w:rsid w:val="00ED6A25"/>
    <w:rsid w:val="00ED6EDA"/>
    <w:rsid w:val="00ED7220"/>
    <w:rsid w:val="00ED7266"/>
    <w:rsid w:val="00ED7629"/>
    <w:rsid w:val="00ED76C6"/>
    <w:rsid w:val="00ED77DB"/>
    <w:rsid w:val="00ED7955"/>
    <w:rsid w:val="00ED7A87"/>
    <w:rsid w:val="00EE021B"/>
    <w:rsid w:val="00EE0361"/>
    <w:rsid w:val="00EE03ED"/>
    <w:rsid w:val="00EE0CCB"/>
    <w:rsid w:val="00EE0ED3"/>
    <w:rsid w:val="00EE15BA"/>
    <w:rsid w:val="00EE1726"/>
    <w:rsid w:val="00EE17EC"/>
    <w:rsid w:val="00EE1E15"/>
    <w:rsid w:val="00EE1EC0"/>
    <w:rsid w:val="00EE24D3"/>
    <w:rsid w:val="00EE294F"/>
    <w:rsid w:val="00EE2D02"/>
    <w:rsid w:val="00EE3095"/>
    <w:rsid w:val="00EE3254"/>
    <w:rsid w:val="00EE342D"/>
    <w:rsid w:val="00EE37F5"/>
    <w:rsid w:val="00EE3A15"/>
    <w:rsid w:val="00EE3BC2"/>
    <w:rsid w:val="00EE448F"/>
    <w:rsid w:val="00EE4A64"/>
    <w:rsid w:val="00EE4C7C"/>
    <w:rsid w:val="00EE4D49"/>
    <w:rsid w:val="00EE5270"/>
    <w:rsid w:val="00EE5843"/>
    <w:rsid w:val="00EE5C9F"/>
    <w:rsid w:val="00EE62A5"/>
    <w:rsid w:val="00EE698C"/>
    <w:rsid w:val="00EE732D"/>
    <w:rsid w:val="00EE75CC"/>
    <w:rsid w:val="00EE7C7E"/>
    <w:rsid w:val="00EE7FC9"/>
    <w:rsid w:val="00EF0994"/>
    <w:rsid w:val="00EF1027"/>
    <w:rsid w:val="00EF1ED7"/>
    <w:rsid w:val="00EF227E"/>
    <w:rsid w:val="00EF2A47"/>
    <w:rsid w:val="00EF2F89"/>
    <w:rsid w:val="00EF3198"/>
    <w:rsid w:val="00EF34A3"/>
    <w:rsid w:val="00EF3ACF"/>
    <w:rsid w:val="00EF3CDC"/>
    <w:rsid w:val="00EF4154"/>
    <w:rsid w:val="00EF47C3"/>
    <w:rsid w:val="00EF4D88"/>
    <w:rsid w:val="00EF50ED"/>
    <w:rsid w:val="00EF59E2"/>
    <w:rsid w:val="00EF6F8A"/>
    <w:rsid w:val="00EF7037"/>
    <w:rsid w:val="00EF7806"/>
    <w:rsid w:val="00EF7E0F"/>
    <w:rsid w:val="00EF7F5A"/>
    <w:rsid w:val="00F0011B"/>
    <w:rsid w:val="00F00190"/>
    <w:rsid w:val="00F001D0"/>
    <w:rsid w:val="00F008B0"/>
    <w:rsid w:val="00F0095D"/>
    <w:rsid w:val="00F0146A"/>
    <w:rsid w:val="00F015BB"/>
    <w:rsid w:val="00F01684"/>
    <w:rsid w:val="00F01A14"/>
    <w:rsid w:val="00F01B1A"/>
    <w:rsid w:val="00F02001"/>
    <w:rsid w:val="00F0292A"/>
    <w:rsid w:val="00F02A85"/>
    <w:rsid w:val="00F02B12"/>
    <w:rsid w:val="00F02F0C"/>
    <w:rsid w:val="00F03614"/>
    <w:rsid w:val="00F03B9A"/>
    <w:rsid w:val="00F04FAA"/>
    <w:rsid w:val="00F053A5"/>
    <w:rsid w:val="00F0565A"/>
    <w:rsid w:val="00F05D41"/>
    <w:rsid w:val="00F05DB3"/>
    <w:rsid w:val="00F06321"/>
    <w:rsid w:val="00F064B4"/>
    <w:rsid w:val="00F0669E"/>
    <w:rsid w:val="00F0693C"/>
    <w:rsid w:val="00F06959"/>
    <w:rsid w:val="00F06EC4"/>
    <w:rsid w:val="00F070FD"/>
    <w:rsid w:val="00F079D2"/>
    <w:rsid w:val="00F07D27"/>
    <w:rsid w:val="00F103D6"/>
    <w:rsid w:val="00F10C1A"/>
    <w:rsid w:val="00F1208B"/>
    <w:rsid w:val="00F122B2"/>
    <w:rsid w:val="00F123CB"/>
    <w:rsid w:val="00F124C3"/>
    <w:rsid w:val="00F1288E"/>
    <w:rsid w:val="00F1291B"/>
    <w:rsid w:val="00F12CD4"/>
    <w:rsid w:val="00F12D80"/>
    <w:rsid w:val="00F13DD8"/>
    <w:rsid w:val="00F14283"/>
    <w:rsid w:val="00F145CC"/>
    <w:rsid w:val="00F146C1"/>
    <w:rsid w:val="00F15497"/>
    <w:rsid w:val="00F155AC"/>
    <w:rsid w:val="00F15FAB"/>
    <w:rsid w:val="00F1615D"/>
    <w:rsid w:val="00F162F2"/>
    <w:rsid w:val="00F1698B"/>
    <w:rsid w:val="00F16A12"/>
    <w:rsid w:val="00F17EF7"/>
    <w:rsid w:val="00F21120"/>
    <w:rsid w:val="00F21655"/>
    <w:rsid w:val="00F21890"/>
    <w:rsid w:val="00F21DD2"/>
    <w:rsid w:val="00F22004"/>
    <w:rsid w:val="00F22306"/>
    <w:rsid w:val="00F229EC"/>
    <w:rsid w:val="00F22EA7"/>
    <w:rsid w:val="00F238D8"/>
    <w:rsid w:val="00F24807"/>
    <w:rsid w:val="00F25D55"/>
    <w:rsid w:val="00F25D66"/>
    <w:rsid w:val="00F273ED"/>
    <w:rsid w:val="00F279EF"/>
    <w:rsid w:val="00F27CE8"/>
    <w:rsid w:val="00F3008F"/>
    <w:rsid w:val="00F300D0"/>
    <w:rsid w:val="00F30413"/>
    <w:rsid w:val="00F304E7"/>
    <w:rsid w:val="00F30A93"/>
    <w:rsid w:val="00F30AD9"/>
    <w:rsid w:val="00F30F0E"/>
    <w:rsid w:val="00F314FF"/>
    <w:rsid w:val="00F31F9F"/>
    <w:rsid w:val="00F3235C"/>
    <w:rsid w:val="00F3309B"/>
    <w:rsid w:val="00F333FA"/>
    <w:rsid w:val="00F339EC"/>
    <w:rsid w:val="00F33DD2"/>
    <w:rsid w:val="00F34066"/>
    <w:rsid w:val="00F34900"/>
    <w:rsid w:val="00F353D1"/>
    <w:rsid w:val="00F3591B"/>
    <w:rsid w:val="00F36EE7"/>
    <w:rsid w:val="00F372C7"/>
    <w:rsid w:val="00F377C3"/>
    <w:rsid w:val="00F379E9"/>
    <w:rsid w:val="00F37C8B"/>
    <w:rsid w:val="00F37CFC"/>
    <w:rsid w:val="00F37E9D"/>
    <w:rsid w:val="00F4087B"/>
    <w:rsid w:val="00F40F8D"/>
    <w:rsid w:val="00F40FBC"/>
    <w:rsid w:val="00F40FD0"/>
    <w:rsid w:val="00F4117C"/>
    <w:rsid w:val="00F4133D"/>
    <w:rsid w:val="00F416BF"/>
    <w:rsid w:val="00F418FD"/>
    <w:rsid w:val="00F419DC"/>
    <w:rsid w:val="00F42979"/>
    <w:rsid w:val="00F42CF5"/>
    <w:rsid w:val="00F42E29"/>
    <w:rsid w:val="00F439EF"/>
    <w:rsid w:val="00F44643"/>
    <w:rsid w:val="00F4493D"/>
    <w:rsid w:val="00F45250"/>
    <w:rsid w:val="00F46313"/>
    <w:rsid w:val="00F46473"/>
    <w:rsid w:val="00F46508"/>
    <w:rsid w:val="00F468F5"/>
    <w:rsid w:val="00F47A8F"/>
    <w:rsid w:val="00F50166"/>
    <w:rsid w:val="00F5037A"/>
    <w:rsid w:val="00F50F28"/>
    <w:rsid w:val="00F50FA5"/>
    <w:rsid w:val="00F51249"/>
    <w:rsid w:val="00F51AC3"/>
    <w:rsid w:val="00F51CF0"/>
    <w:rsid w:val="00F52446"/>
    <w:rsid w:val="00F52AAF"/>
    <w:rsid w:val="00F52B43"/>
    <w:rsid w:val="00F530A2"/>
    <w:rsid w:val="00F53387"/>
    <w:rsid w:val="00F534FC"/>
    <w:rsid w:val="00F5359D"/>
    <w:rsid w:val="00F5379D"/>
    <w:rsid w:val="00F53B54"/>
    <w:rsid w:val="00F5454E"/>
    <w:rsid w:val="00F55153"/>
    <w:rsid w:val="00F5531F"/>
    <w:rsid w:val="00F55390"/>
    <w:rsid w:val="00F55ADD"/>
    <w:rsid w:val="00F55B3E"/>
    <w:rsid w:val="00F562AF"/>
    <w:rsid w:val="00F562F4"/>
    <w:rsid w:val="00F569D3"/>
    <w:rsid w:val="00F56F6C"/>
    <w:rsid w:val="00F571C2"/>
    <w:rsid w:val="00F573BF"/>
    <w:rsid w:val="00F57D98"/>
    <w:rsid w:val="00F57EEB"/>
    <w:rsid w:val="00F57F9C"/>
    <w:rsid w:val="00F604D7"/>
    <w:rsid w:val="00F61CE3"/>
    <w:rsid w:val="00F63187"/>
    <w:rsid w:val="00F63B51"/>
    <w:rsid w:val="00F63D11"/>
    <w:rsid w:val="00F643C9"/>
    <w:rsid w:val="00F6453A"/>
    <w:rsid w:val="00F64EF9"/>
    <w:rsid w:val="00F64FC6"/>
    <w:rsid w:val="00F65292"/>
    <w:rsid w:val="00F6591C"/>
    <w:rsid w:val="00F65D1C"/>
    <w:rsid w:val="00F66434"/>
    <w:rsid w:val="00F66912"/>
    <w:rsid w:val="00F669A1"/>
    <w:rsid w:val="00F66D8E"/>
    <w:rsid w:val="00F66F25"/>
    <w:rsid w:val="00F677DE"/>
    <w:rsid w:val="00F679D8"/>
    <w:rsid w:val="00F701A4"/>
    <w:rsid w:val="00F7044B"/>
    <w:rsid w:val="00F7050D"/>
    <w:rsid w:val="00F70865"/>
    <w:rsid w:val="00F709F2"/>
    <w:rsid w:val="00F70E95"/>
    <w:rsid w:val="00F71495"/>
    <w:rsid w:val="00F71587"/>
    <w:rsid w:val="00F71795"/>
    <w:rsid w:val="00F71BAD"/>
    <w:rsid w:val="00F71BD0"/>
    <w:rsid w:val="00F71E7A"/>
    <w:rsid w:val="00F71EF3"/>
    <w:rsid w:val="00F720CF"/>
    <w:rsid w:val="00F727EA"/>
    <w:rsid w:val="00F72B40"/>
    <w:rsid w:val="00F72E64"/>
    <w:rsid w:val="00F739D4"/>
    <w:rsid w:val="00F740E7"/>
    <w:rsid w:val="00F742C2"/>
    <w:rsid w:val="00F74391"/>
    <w:rsid w:val="00F74AE2"/>
    <w:rsid w:val="00F74D31"/>
    <w:rsid w:val="00F756C5"/>
    <w:rsid w:val="00F75AC8"/>
    <w:rsid w:val="00F75B96"/>
    <w:rsid w:val="00F75EAF"/>
    <w:rsid w:val="00F760C5"/>
    <w:rsid w:val="00F76146"/>
    <w:rsid w:val="00F769B7"/>
    <w:rsid w:val="00F77A9B"/>
    <w:rsid w:val="00F80D8A"/>
    <w:rsid w:val="00F81060"/>
    <w:rsid w:val="00F81509"/>
    <w:rsid w:val="00F817EB"/>
    <w:rsid w:val="00F819DA"/>
    <w:rsid w:val="00F823C5"/>
    <w:rsid w:val="00F82ABE"/>
    <w:rsid w:val="00F82BD9"/>
    <w:rsid w:val="00F83A34"/>
    <w:rsid w:val="00F83D33"/>
    <w:rsid w:val="00F841B8"/>
    <w:rsid w:val="00F848FD"/>
    <w:rsid w:val="00F849DF"/>
    <w:rsid w:val="00F84DD9"/>
    <w:rsid w:val="00F85B00"/>
    <w:rsid w:val="00F85B6B"/>
    <w:rsid w:val="00F85DF0"/>
    <w:rsid w:val="00F86632"/>
    <w:rsid w:val="00F86AFD"/>
    <w:rsid w:val="00F87659"/>
    <w:rsid w:val="00F90163"/>
    <w:rsid w:val="00F90321"/>
    <w:rsid w:val="00F904A9"/>
    <w:rsid w:val="00F90560"/>
    <w:rsid w:val="00F908E1"/>
    <w:rsid w:val="00F90B6B"/>
    <w:rsid w:val="00F90D56"/>
    <w:rsid w:val="00F90FD9"/>
    <w:rsid w:val="00F912AA"/>
    <w:rsid w:val="00F9159F"/>
    <w:rsid w:val="00F9185A"/>
    <w:rsid w:val="00F91C38"/>
    <w:rsid w:val="00F921F8"/>
    <w:rsid w:val="00F9251F"/>
    <w:rsid w:val="00F9267B"/>
    <w:rsid w:val="00F927B6"/>
    <w:rsid w:val="00F92F26"/>
    <w:rsid w:val="00F9357E"/>
    <w:rsid w:val="00F93B95"/>
    <w:rsid w:val="00F93C0D"/>
    <w:rsid w:val="00F942B5"/>
    <w:rsid w:val="00F94CE3"/>
    <w:rsid w:val="00F951D8"/>
    <w:rsid w:val="00F9536E"/>
    <w:rsid w:val="00F9749F"/>
    <w:rsid w:val="00F97AE5"/>
    <w:rsid w:val="00F97E0F"/>
    <w:rsid w:val="00F97E6C"/>
    <w:rsid w:val="00FA11AD"/>
    <w:rsid w:val="00FA2083"/>
    <w:rsid w:val="00FA21D1"/>
    <w:rsid w:val="00FA2537"/>
    <w:rsid w:val="00FA293B"/>
    <w:rsid w:val="00FA2BEA"/>
    <w:rsid w:val="00FA318D"/>
    <w:rsid w:val="00FA335F"/>
    <w:rsid w:val="00FA3B04"/>
    <w:rsid w:val="00FA4143"/>
    <w:rsid w:val="00FA45A3"/>
    <w:rsid w:val="00FA47DD"/>
    <w:rsid w:val="00FA4A79"/>
    <w:rsid w:val="00FA4B34"/>
    <w:rsid w:val="00FA5255"/>
    <w:rsid w:val="00FA56E0"/>
    <w:rsid w:val="00FA5838"/>
    <w:rsid w:val="00FA5DD0"/>
    <w:rsid w:val="00FA6168"/>
    <w:rsid w:val="00FA68E5"/>
    <w:rsid w:val="00FA7778"/>
    <w:rsid w:val="00FA7AB8"/>
    <w:rsid w:val="00FB045D"/>
    <w:rsid w:val="00FB06DB"/>
    <w:rsid w:val="00FB0ACB"/>
    <w:rsid w:val="00FB10A6"/>
    <w:rsid w:val="00FB1514"/>
    <w:rsid w:val="00FB1BF2"/>
    <w:rsid w:val="00FB2250"/>
    <w:rsid w:val="00FB2606"/>
    <w:rsid w:val="00FB2E6C"/>
    <w:rsid w:val="00FB31C7"/>
    <w:rsid w:val="00FB37E0"/>
    <w:rsid w:val="00FB38DD"/>
    <w:rsid w:val="00FB400F"/>
    <w:rsid w:val="00FB48B6"/>
    <w:rsid w:val="00FB48DA"/>
    <w:rsid w:val="00FB4909"/>
    <w:rsid w:val="00FB493F"/>
    <w:rsid w:val="00FB4BBC"/>
    <w:rsid w:val="00FB4DAD"/>
    <w:rsid w:val="00FB5003"/>
    <w:rsid w:val="00FB5305"/>
    <w:rsid w:val="00FB554E"/>
    <w:rsid w:val="00FB5C71"/>
    <w:rsid w:val="00FB5CD2"/>
    <w:rsid w:val="00FB6593"/>
    <w:rsid w:val="00FB7539"/>
    <w:rsid w:val="00FB7FA6"/>
    <w:rsid w:val="00FC0873"/>
    <w:rsid w:val="00FC08C7"/>
    <w:rsid w:val="00FC0968"/>
    <w:rsid w:val="00FC1409"/>
    <w:rsid w:val="00FC165C"/>
    <w:rsid w:val="00FC2607"/>
    <w:rsid w:val="00FC2863"/>
    <w:rsid w:val="00FC3A3D"/>
    <w:rsid w:val="00FC3AB8"/>
    <w:rsid w:val="00FC3C5F"/>
    <w:rsid w:val="00FC4248"/>
    <w:rsid w:val="00FC45A9"/>
    <w:rsid w:val="00FC4CEB"/>
    <w:rsid w:val="00FC5748"/>
    <w:rsid w:val="00FC6476"/>
    <w:rsid w:val="00FC6843"/>
    <w:rsid w:val="00FC7192"/>
    <w:rsid w:val="00FC7B4E"/>
    <w:rsid w:val="00FC7CC5"/>
    <w:rsid w:val="00FC7E1E"/>
    <w:rsid w:val="00FC7EFB"/>
    <w:rsid w:val="00FD008B"/>
    <w:rsid w:val="00FD12D9"/>
    <w:rsid w:val="00FD2280"/>
    <w:rsid w:val="00FD2530"/>
    <w:rsid w:val="00FD3000"/>
    <w:rsid w:val="00FD409F"/>
    <w:rsid w:val="00FD47FC"/>
    <w:rsid w:val="00FD4EAA"/>
    <w:rsid w:val="00FD5C75"/>
    <w:rsid w:val="00FD5D6E"/>
    <w:rsid w:val="00FD617F"/>
    <w:rsid w:val="00FD6D30"/>
    <w:rsid w:val="00FD6D49"/>
    <w:rsid w:val="00FD756B"/>
    <w:rsid w:val="00FD7712"/>
    <w:rsid w:val="00FD7EA0"/>
    <w:rsid w:val="00FE06EB"/>
    <w:rsid w:val="00FE0C7B"/>
    <w:rsid w:val="00FE0D7D"/>
    <w:rsid w:val="00FE10CA"/>
    <w:rsid w:val="00FE14EE"/>
    <w:rsid w:val="00FE1BDE"/>
    <w:rsid w:val="00FE26C6"/>
    <w:rsid w:val="00FE26E6"/>
    <w:rsid w:val="00FE29ED"/>
    <w:rsid w:val="00FE2AA8"/>
    <w:rsid w:val="00FE3366"/>
    <w:rsid w:val="00FE3A72"/>
    <w:rsid w:val="00FE41B9"/>
    <w:rsid w:val="00FE46B8"/>
    <w:rsid w:val="00FE4BF8"/>
    <w:rsid w:val="00FE4C0B"/>
    <w:rsid w:val="00FE50CC"/>
    <w:rsid w:val="00FE5185"/>
    <w:rsid w:val="00FE5282"/>
    <w:rsid w:val="00FE5A19"/>
    <w:rsid w:val="00FE5AB5"/>
    <w:rsid w:val="00FE680D"/>
    <w:rsid w:val="00FE6A8A"/>
    <w:rsid w:val="00FE6C3C"/>
    <w:rsid w:val="00FE6DD5"/>
    <w:rsid w:val="00FE727D"/>
    <w:rsid w:val="00FE773F"/>
    <w:rsid w:val="00FE78F2"/>
    <w:rsid w:val="00FF01D1"/>
    <w:rsid w:val="00FF03B2"/>
    <w:rsid w:val="00FF0748"/>
    <w:rsid w:val="00FF0A0E"/>
    <w:rsid w:val="00FF12B7"/>
    <w:rsid w:val="00FF147C"/>
    <w:rsid w:val="00FF17BA"/>
    <w:rsid w:val="00FF1899"/>
    <w:rsid w:val="00FF18C6"/>
    <w:rsid w:val="00FF1A0C"/>
    <w:rsid w:val="00FF1AAE"/>
    <w:rsid w:val="00FF1AF3"/>
    <w:rsid w:val="00FF1FBF"/>
    <w:rsid w:val="00FF24A2"/>
    <w:rsid w:val="00FF42C1"/>
    <w:rsid w:val="00FF43BA"/>
    <w:rsid w:val="00FF4D97"/>
    <w:rsid w:val="00FF51D5"/>
    <w:rsid w:val="00FF5BD9"/>
    <w:rsid w:val="00FF5D5D"/>
    <w:rsid w:val="00FF6FBC"/>
    <w:rsid w:val="00FF7000"/>
    <w:rsid w:val="00FF7307"/>
    <w:rsid w:val="00FF7874"/>
    <w:rsid w:val="00FF7B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D4672"/>
  <w15:chartTrackingRefBased/>
  <w15:docId w15:val="{8B6F4BA3-DA2D-EB44-8A35-C32A8A0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VnTime" w:hAnsi="UVnTime"/>
      <w:sz w:val="26"/>
      <w:szCs w:val="24"/>
      <w:lang w:val="en-US" w:eastAsia="en-US"/>
    </w:rPr>
  </w:style>
  <w:style w:type="paragraph" w:styleId="Heading1">
    <w:name w:val="heading 1"/>
    <w:basedOn w:val="Normal"/>
    <w:next w:val="Normal"/>
    <w:link w:val="Heading1Char"/>
    <w:qFormat/>
    <w:pPr>
      <w:keepNext/>
      <w:ind w:right="-187"/>
      <w:jc w:val="center"/>
      <w:outlineLvl w:val="0"/>
    </w:pPr>
    <w:rPr>
      <w:rFonts w:ascii="Times New Roman" w:hAnsi="Times New Roman"/>
      <w:b/>
      <w:bCs/>
    </w:rPr>
  </w:style>
  <w:style w:type="paragraph" w:styleId="Heading2">
    <w:name w:val="heading 2"/>
    <w:basedOn w:val="Normal"/>
    <w:next w:val="Normal"/>
    <w:qFormat/>
    <w:pPr>
      <w:keepNext/>
      <w:autoSpaceDE w:val="0"/>
      <w:autoSpaceDN w:val="0"/>
      <w:outlineLvl w:val="1"/>
    </w:pPr>
    <w:rPr>
      <w:rFonts w:ascii=".VnTimeH" w:hAnsi=".VnTimeH"/>
      <w:color w:val="000000"/>
      <w:szCs w:val="26"/>
    </w:rPr>
  </w:style>
  <w:style w:type="paragraph" w:styleId="Heading3">
    <w:name w:val="heading 3"/>
    <w:basedOn w:val="Normal"/>
    <w:next w:val="Normal"/>
    <w:qFormat/>
    <w:pPr>
      <w:keepNext/>
      <w:autoSpaceDE w:val="0"/>
      <w:autoSpaceDN w:val="0"/>
      <w:jc w:val="center"/>
      <w:outlineLvl w:val="2"/>
    </w:pPr>
    <w:rPr>
      <w:rFonts w:ascii=".VnTimeH" w:hAnsi=".VnTimeH"/>
      <w:b/>
      <w:bCs/>
      <w:color w:val="000000"/>
      <w:sz w:val="32"/>
      <w:szCs w:val="32"/>
    </w:rPr>
  </w:style>
  <w:style w:type="paragraph" w:styleId="Heading4">
    <w:name w:val="heading 4"/>
    <w:basedOn w:val="Normal"/>
    <w:next w:val="Normal"/>
    <w:qFormat/>
    <w:pPr>
      <w:keepNext/>
      <w:spacing w:before="120"/>
      <w:ind w:right="-187" w:firstLine="720"/>
      <w:jc w:val="both"/>
      <w:outlineLvl w:val="3"/>
    </w:pPr>
    <w:rPr>
      <w:rFonts w:ascii="Times New Roman" w:hAnsi="Times New Roman"/>
      <w:color w:val="FF0000"/>
      <w:sz w:val="28"/>
      <w:szCs w:val="28"/>
    </w:rPr>
  </w:style>
  <w:style w:type="paragraph" w:styleId="Heading6">
    <w:name w:val="heading 6"/>
    <w:basedOn w:val="Normal"/>
    <w:link w:val="Heading6Char"/>
    <w:qFormat/>
    <w:rsid w:val="00A7191F"/>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 Char"/>
    <w:basedOn w:val="Normal"/>
    <w:pPr>
      <w:autoSpaceDE w:val="0"/>
      <w:autoSpaceDN w:val="0"/>
      <w:spacing w:before="60"/>
      <w:ind w:right="40"/>
      <w:jc w:val="both"/>
    </w:pPr>
    <w:rPr>
      <w:rFonts w:ascii=".VnTime" w:hAnsi=".VnTime"/>
      <w:color w:val="FF0000"/>
      <w:sz w:val="28"/>
      <w:szCs w:val="28"/>
    </w:rPr>
  </w:style>
  <w:style w:type="paragraph" w:styleId="BodyTextIndent3">
    <w:name w:val="Body Text Indent 3"/>
    <w:aliases w:val=" Char2 Char, Char2"/>
    <w:basedOn w:val="Normal"/>
    <w:link w:val="BodyTextIndent3Char"/>
    <w:pPr>
      <w:autoSpaceDE w:val="0"/>
      <w:autoSpaceDN w:val="0"/>
      <w:spacing w:before="60"/>
      <w:ind w:right="40" w:firstLine="720"/>
      <w:jc w:val="both"/>
    </w:pPr>
    <w:rPr>
      <w:rFonts w:ascii=".VnTime" w:hAnsi=".VnTime"/>
      <w:sz w:val="28"/>
      <w:szCs w:val="28"/>
    </w:rPr>
  </w:style>
  <w:style w:type="paragraph" w:styleId="BodyText">
    <w:name w:val="Body Text"/>
    <w:aliases w:val="Body Text Char Char Char Char,Body Text Char Char Char,5.1, Car Car, Car Car Car Char Char, Car Car Car Cha, Car Car Car, Char Char Char Char Char Char Char Car Car,Car Car, Char3"/>
    <w:basedOn w:val="Normal"/>
    <w:link w:val="BodyTextChar"/>
    <w:pPr>
      <w:autoSpaceDE w:val="0"/>
      <w:autoSpaceDN w:val="0"/>
      <w:spacing w:before="120"/>
      <w:ind w:right="237"/>
      <w:jc w:val="both"/>
    </w:pPr>
    <w:rPr>
      <w:rFonts w:ascii=".VnTime" w:hAnsi=".VnTime"/>
      <w:sz w:val="28"/>
      <w:szCs w:val="28"/>
    </w:rPr>
  </w:style>
  <w:style w:type="paragraph" w:styleId="BodyTextIndent">
    <w:name w:val="Body Text Indent"/>
    <w:basedOn w:val="Normal"/>
    <w:link w:val="BodyTextIndentChar"/>
    <w:pPr>
      <w:autoSpaceDE w:val="0"/>
      <w:autoSpaceDN w:val="0"/>
      <w:spacing w:before="60"/>
      <w:ind w:right="40"/>
      <w:jc w:val="both"/>
    </w:pPr>
    <w:rPr>
      <w:rFonts w:ascii=".VnTime" w:hAnsi=".VnTime"/>
      <w:color w:val="000000"/>
      <w:sz w:val="28"/>
      <w:szCs w:val="28"/>
      <w:lang w:val="x-none" w:eastAsia="x-none"/>
    </w:rPr>
  </w:style>
  <w:style w:type="paragraph" w:styleId="PlainText">
    <w:name w:val="Plain Text"/>
    <w:aliases w:val="Plain Text Char Char,Plain Text Char,Plain Text Char1,Plain Text Char Char Char,Plain Text Char Char1"/>
    <w:basedOn w:val="Normal"/>
    <w:link w:val="PlainTextChar2"/>
    <w:pPr>
      <w:widowControl w:val="0"/>
      <w:autoSpaceDE w:val="0"/>
      <w:autoSpaceDN w:val="0"/>
    </w:pPr>
    <w:rPr>
      <w:rFonts w:ascii="Courier New" w:hAnsi="Courier New"/>
      <w:i/>
      <w:iCs/>
      <w:szCs w:val="26"/>
      <w:lang w:val="x-none" w:eastAsia="x-none"/>
    </w:rPr>
  </w:style>
  <w:style w:type="paragraph" w:styleId="BodyTextIndent2">
    <w:name w:val="Body Text Indent 2"/>
    <w:aliases w:val=" Char Char Char Char Char Char Char Char Char, Char Char Char Char Char Char Char Char, Char2 Char Char Char Char, Char Char Char Char Char Char,Char Char Char Char Char Char Char Char,Char2 Char Char Char Char"/>
    <w:basedOn w:val="Normal"/>
    <w:link w:val="BodyTextIndent2Char"/>
    <w:pPr>
      <w:autoSpaceDE w:val="0"/>
      <w:autoSpaceDN w:val="0"/>
      <w:spacing w:line="300" w:lineRule="atLeast"/>
      <w:ind w:right="-1" w:firstLine="567"/>
      <w:jc w:val="both"/>
    </w:pPr>
    <w:rPr>
      <w:rFonts w:ascii=".VnTime" w:hAnsi=".VnTime"/>
      <w:sz w:val="28"/>
      <w:szCs w:val="28"/>
    </w:rPr>
  </w:style>
  <w:style w:type="paragraph" w:styleId="ListContinue3">
    <w:name w:val="List Continue 3"/>
    <w:basedOn w:val="Normal"/>
    <w:pPr>
      <w:autoSpaceDE w:val="0"/>
      <w:autoSpaceDN w:val="0"/>
      <w:spacing w:after="120"/>
      <w:ind w:left="1080"/>
    </w:pPr>
    <w:rPr>
      <w:rFonts w:ascii=".VnTime" w:hAnsi=".VnTime"/>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DefaultParagraphFontParaCharCharCharCharChar">
    <w:name w:val="Default Paragraph Font Para Char Char Char Char Char"/>
    <w:autoRedefine/>
    <w:rsid w:val="00B42E79"/>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4F1084"/>
    <w:pPr>
      <w:tabs>
        <w:tab w:val="num" w:pos="360"/>
        <w:tab w:val="num" w:pos="720"/>
      </w:tabs>
      <w:spacing w:after="120"/>
      <w:ind w:left="357"/>
    </w:pPr>
    <w:rPr>
      <w:lang w:val="en-US" w:eastAsia="en-US"/>
    </w:rPr>
  </w:style>
  <w:style w:type="paragraph" w:customStyle="1" w:styleId="CharCharCharChar">
    <w:name w:val="Char Char Char Char"/>
    <w:autoRedefine/>
    <w:rsid w:val="00C37D0C"/>
    <w:pPr>
      <w:tabs>
        <w:tab w:val="num" w:pos="360"/>
        <w:tab w:val="num" w:pos="720"/>
      </w:tabs>
      <w:spacing w:after="120"/>
      <w:ind w:left="357"/>
    </w:pPr>
    <w:rPr>
      <w:lang w:val="en-US" w:eastAsia="en-US"/>
    </w:rPr>
  </w:style>
  <w:style w:type="character" w:styleId="Strong">
    <w:name w:val="Strong"/>
    <w:uiPriority w:val="22"/>
    <w:qFormat/>
    <w:rsid w:val="00F52AAF"/>
    <w:rPr>
      <w:b/>
      <w:bCs/>
    </w:rPr>
  </w:style>
  <w:style w:type="paragraph" w:customStyle="1" w:styleId="Normal14pt">
    <w:name w:val="Normal + 14 pt"/>
    <w:basedOn w:val="NormalWeb"/>
    <w:rsid w:val="00F52AAF"/>
    <w:pPr>
      <w:spacing w:before="100" w:beforeAutospacing="1" w:after="100" w:afterAutospacing="1"/>
      <w:jc w:val="both"/>
    </w:pPr>
    <w:rPr>
      <w:sz w:val="28"/>
      <w:szCs w:val="28"/>
    </w:rPr>
  </w:style>
  <w:style w:type="paragraph" w:styleId="NormalWeb">
    <w:name w:val="Normal (Web)"/>
    <w:basedOn w:val="Normal"/>
    <w:link w:val="NormalWebChar"/>
    <w:uiPriority w:val="99"/>
    <w:qFormat/>
    <w:rsid w:val="00F52AAF"/>
    <w:rPr>
      <w:rFonts w:ascii="Times New Roman" w:hAnsi="Times New Roman"/>
      <w:sz w:val="24"/>
      <w:lang w:val="x-none" w:eastAsia="x-none"/>
    </w:rPr>
  </w:style>
  <w:style w:type="paragraph" w:customStyle="1" w:styleId="Body13pt">
    <w:name w:val="Body + 13 pt"/>
    <w:aliases w:val="Before:  0 pt,After:  0 pt,bodyl + Times New Roman,Bold,Before:  6 pt,Body + 12 pt,Italic,14 pt,Body + Times New Roman,First line:  0.99 cm,Line spacing:  Exactly 14 pt,After:  ..."/>
    <w:basedOn w:val="Normal"/>
    <w:rsid w:val="0010151A"/>
    <w:pPr>
      <w:jc w:val="both"/>
    </w:pPr>
    <w:rPr>
      <w:rFonts w:ascii=".VnTime" w:hAnsi=".VnTime"/>
      <w:color w:val="0000FF"/>
      <w:spacing w:val="-4"/>
      <w:szCs w:val="26"/>
    </w:rPr>
  </w:style>
  <w:style w:type="paragraph" w:customStyle="1" w:styleId="CharCharCharCharCharCharCharCharCharCharCharCharChar">
    <w:name w:val="Char Char Char Char Char Char Char Char Char Char Char Char Char"/>
    <w:autoRedefine/>
    <w:rsid w:val="00112997"/>
    <w:pPr>
      <w:tabs>
        <w:tab w:val="num" w:pos="360"/>
        <w:tab w:val="num" w:pos="720"/>
      </w:tabs>
      <w:spacing w:after="120"/>
      <w:ind w:left="357"/>
    </w:pPr>
    <w:rPr>
      <w:lang w:val="en-US" w:eastAsia="en-US"/>
    </w:rPr>
  </w:style>
  <w:style w:type="paragraph" w:styleId="Header">
    <w:name w:val="header"/>
    <w:basedOn w:val="Normal"/>
    <w:link w:val="HeaderChar"/>
    <w:rsid w:val="0081323A"/>
    <w:pPr>
      <w:tabs>
        <w:tab w:val="center" w:pos="4320"/>
        <w:tab w:val="right" w:pos="8640"/>
      </w:tabs>
    </w:pPr>
  </w:style>
  <w:style w:type="paragraph" w:styleId="BalloonText">
    <w:name w:val="Balloon Text"/>
    <w:basedOn w:val="Normal"/>
    <w:semiHidden/>
    <w:rsid w:val="00FE773F"/>
    <w:rPr>
      <w:rFonts w:ascii="Tahoma" w:hAnsi="Tahoma" w:cs="Tahoma"/>
      <w:sz w:val="16"/>
      <w:szCs w:val="16"/>
    </w:rPr>
  </w:style>
  <w:style w:type="paragraph" w:customStyle="1" w:styleId="CharCharCharCharCharCharChar">
    <w:name w:val="Char Char Char Char Char Char Char"/>
    <w:autoRedefine/>
    <w:rsid w:val="00040C15"/>
    <w:pPr>
      <w:tabs>
        <w:tab w:val="left" w:pos="1152"/>
      </w:tabs>
      <w:spacing w:before="120" w:after="120" w:line="312" w:lineRule="auto"/>
    </w:pPr>
    <w:rPr>
      <w:rFonts w:ascii="Arial" w:hAnsi="Arial" w:cs="Arial"/>
      <w:sz w:val="26"/>
      <w:szCs w:val="26"/>
      <w:lang w:val="en-US" w:eastAsia="en-US"/>
    </w:rPr>
  </w:style>
  <w:style w:type="paragraph" w:customStyle="1" w:styleId="Default">
    <w:name w:val="Default"/>
    <w:link w:val="DefaultChar"/>
    <w:qFormat/>
    <w:rsid w:val="00AD394A"/>
    <w:pPr>
      <w:autoSpaceDE w:val="0"/>
      <w:autoSpaceDN w:val="0"/>
      <w:adjustRightInd w:val="0"/>
    </w:pPr>
    <w:rPr>
      <w:color w:val="000000"/>
      <w:sz w:val="24"/>
      <w:szCs w:val="24"/>
      <w:lang w:val="en-US" w:eastAsia="en-US"/>
    </w:rPr>
  </w:style>
  <w:style w:type="paragraph" w:customStyle="1" w:styleId="CharCharChar">
    <w:name w:val="Char Char Char"/>
    <w:basedOn w:val="Normal"/>
    <w:rsid w:val="007946FB"/>
    <w:pPr>
      <w:spacing w:after="160" w:line="240" w:lineRule="exact"/>
    </w:pPr>
    <w:rPr>
      <w:rFonts w:ascii="Verdana" w:eastAsia="MS Mincho" w:hAnsi="Verdana"/>
      <w:sz w:val="20"/>
      <w:szCs w:val="20"/>
    </w:rPr>
  </w:style>
  <w:style w:type="paragraph" w:customStyle="1" w:styleId="CharCharChar1Char">
    <w:name w:val="Char Char Char1 Char"/>
    <w:autoRedefine/>
    <w:rsid w:val="003D6DFD"/>
    <w:pPr>
      <w:tabs>
        <w:tab w:val="left" w:pos="709"/>
      </w:tabs>
      <w:spacing w:before="120" w:line="288" w:lineRule="auto"/>
      <w:jc w:val="both"/>
    </w:pPr>
    <w:rPr>
      <w:color w:val="FF0000"/>
      <w:sz w:val="30"/>
      <w:szCs w:val="30"/>
      <w:lang w:val="nl-NL" w:eastAsia="en-US"/>
    </w:rPr>
  </w:style>
  <w:style w:type="paragraph" w:customStyle="1" w:styleId="Char">
    <w:name w:val="Char"/>
    <w:basedOn w:val="Normal"/>
    <w:rsid w:val="0096786D"/>
    <w:pPr>
      <w:pageBreakBefore/>
      <w:spacing w:before="100" w:beforeAutospacing="1" w:after="100" w:afterAutospacing="1"/>
    </w:pPr>
    <w:rPr>
      <w:rFonts w:ascii="Tahoma" w:hAnsi="Tahoma" w:cs="Tahoma"/>
      <w:sz w:val="20"/>
      <w:szCs w:val="20"/>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autoRedefine/>
    <w:rsid w:val="00811516"/>
    <w:pPr>
      <w:tabs>
        <w:tab w:val="left" w:pos="1152"/>
      </w:tabs>
      <w:spacing w:before="120" w:after="120" w:line="312" w:lineRule="auto"/>
    </w:pPr>
    <w:rPr>
      <w:rFonts w:ascii="Arial" w:hAnsi="Arial" w:cs="Arial"/>
      <w:sz w:val="26"/>
      <w:szCs w:val="26"/>
      <w:lang w:val="en-US" w:eastAsia="en-US"/>
    </w:rPr>
  </w:style>
  <w:style w:type="paragraph" w:styleId="BlockText">
    <w:name w:val="Block Text"/>
    <w:basedOn w:val="Normal"/>
    <w:rsid w:val="0050140A"/>
    <w:pPr>
      <w:spacing w:line="312" w:lineRule="auto"/>
      <w:ind w:left="851" w:right="709" w:firstLine="851"/>
      <w:jc w:val="both"/>
    </w:pPr>
    <w:rPr>
      <w:rFonts w:ascii=".VnTime" w:hAnsi=".VnTime"/>
      <w:sz w:val="28"/>
      <w:szCs w:val="20"/>
    </w:rPr>
  </w:style>
  <w:style w:type="character" w:customStyle="1" w:styleId="BodyTextChar">
    <w:name w:val="Body Text Char"/>
    <w:aliases w:val="Body Text Char Char Char Char Char,Body Text Char Char Char Char1,5.1 Char, Car Car Char, Car Car Car Char Char Char, Car Car Car Cha Char, Car Car Car Char, Char Char Char Char Char Char Char Car Car Char,Car Car Char, Char3 Char"/>
    <w:link w:val="BodyText"/>
    <w:rsid w:val="0050140A"/>
    <w:rPr>
      <w:rFonts w:ascii=".VnTime" w:hAnsi=".VnTime"/>
      <w:sz w:val="28"/>
      <w:szCs w:val="28"/>
      <w:lang w:val="en-US" w:eastAsia="en-US" w:bidi="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50140A"/>
    <w:pPr>
      <w:tabs>
        <w:tab w:val="left" w:pos="1152"/>
      </w:tabs>
      <w:spacing w:before="120" w:after="120" w:line="312" w:lineRule="auto"/>
    </w:pPr>
    <w:rPr>
      <w:rFonts w:ascii="Arial" w:hAnsi="Arial"/>
      <w:sz w:val="26"/>
      <w:lang w:val="en-US" w:eastAsia="en-US"/>
    </w:rPr>
  </w:style>
  <w:style w:type="character" w:styleId="Emphasis">
    <w:name w:val="Emphasis"/>
    <w:uiPriority w:val="20"/>
    <w:qFormat/>
    <w:rsid w:val="0009246B"/>
    <w:rPr>
      <w:i/>
      <w:iCs/>
    </w:rPr>
  </w:style>
  <w:style w:type="paragraph" w:customStyle="1" w:styleId="Char0">
    <w:name w:val="Char"/>
    <w:basedOn w:val="Normal"/>
    <w:rsid w:val="00FF1FBF"/>
    <w:pPr>
      <w:pageBreakBefore/>
      <w:spacing w:before="100" w:beforeAutospacing="1" w:after="100" w:afterAutospacing="1"/>
    </w:pPr>
    <w:rPr>
      <w:rFonts w:ascii="Tahoma" w:hAnsi="Tahoma" w:cs="Tahoma"/>
      <w:sz w:val="20"/>
      <w:szCs w:val="20"/>
    </w:rPr>
  </w:style>
  <w:style w:type="character" w:styleId="Hyperlink">
    <w:name w:val="Hyperlink"/>
    <w:uiPriority w:val="99"/>
    <w:rsid w:val="00CD0F96"/>
    <w:rPr>
      <w:color w:val="0000FF"/>
      <w:u w:val="single"/>
    </w:rPr>
  </w:style>
  <w:style w:type="paragraph" w:customStyle="1" w:styleId="Normal1">
    <w:name w:val="Normal1"/>
    <w:basedOn w:val="Normal"/>
    <w:rsid w:val="008E259C"/>
    <w:pPr>
      <w:spacing w:before="120" w:after="120" w:line="280" w:lineRule="atLeast"/>
      <w:ind w:firstLine="720"/>
      <w:jc w:val="both"/>
    </w:pPr>
    <w:rPr>
      <w:rFonts w:ascii="Arial" w:hAnsi="Arial" w:cs="Arial"/>
      <w:sz w:val="22"/>
      <w:szCs w:val="22"/>
    </w:rPr>
  </w:style>
  <w:style w:type="character" w:customStyle="1" w:styleId="normalchar1">
    <w:name w:val="normal__char1"/>
    <w:rsid w:val="008E259C"/>
    <w:rPr>
      <w:rFonts w:ascii="Arial" w:hAnsi="Arial" w:cs="Arial" w:hint="default"/>
      <w:sz w:val="22"/>
      <w:szCs w:val="22"/>
    </w:rPr>
  </w:style>
  <w:style w:type="character" w:customStyle="1" w:styleId="CharCharChar1">
    <w:name w:val="Char Char Char1"/>
    <w:rsid w:val="00A7457E"/>
    <w:rPr>
      <w:b/>
      <w:bCs/>
      <w:sz w:val="28"/>
      <w:szCs w:val="28"/>
      <w:lang w:val="en-US" w:eastAsia="en-US" w:bidi="ar-SA"/>
    </w:rPr>
  </w:style>
  <w:style w:type="paragraph" w:customStyle="1" w:styleId="CharCharCharCharCharChar1CharCharCharChar">
    <w:name w:val="Char Char Char 字元 Char Char Char1 Char Char Char Char"/>
    <w:basedOn w:val="Normal"/>
    <w:rsid w:val="008742F6"/>
    <w:pPr>
      <w:spacing w:after="160" w:line="240" w:lineRule="exact"/>
    </w:pPr>
    <w:rPr>
      <w:rFonts w:ascii="Tahoma" w:eastAsia="PMingLiU" w:hAnsi="Tahoma"/>
      <w:sz w:val="20"/>
      <w:szCs w:val="20"/>
    </w:rPr>
  </w:style>
  <w:style w:type="character" w:customStyle="1" w:styleId="CharChar">
    <w:name w:val="Char Char"/>
    <w:rsid w:val="009160DD"/>
    <w:rPr>
      <w:b/>
      <w:bCs/>
      <w:sz w:val="28"/>
      <w:szCs w:val="28"/>
      <w:lang w:val="en-US" w:eastAsia="ar-SA" w:bidi="ar-SA"/>
    </w:rPr>
  </w:style>
  <w:style w:type="character" w:customStyle="1" w:styleId="apple-converted-space">
    <w:name w:val="apple-converted-space"/>
    <w:basedOn w:val="DefaultParagraphFont"/>
    <w:rsid w:val="008454EF"/>
  </w:style>
  <w:style w:type="paragraph" w:customStyle="1" w:styleId="CharCharCharCharCharCharCharCharCharCharCharCharCharCharChar1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w:autoRedefine/>
    <w:rsid w:val="00400BE2"/>
    <w:pPr>
      <w:tabs>
        <w:tab w:val="left" w:pos="1152"/>
      </w:tabs>
      <w:spacing w:before="120" w:after="120" w:line="312" w:lineRule="auto"/>
    </w:pPr>
    <w:rPr>
      <w:rFonts w:ascii="Arial" w:hAnsi="Arial"/>
      <w:sz w:val="26"/>
      <w:lang w:val="en-US" w:eastAsia="en-US"/>
    </w:rPr>
  </w:style>
  <w:style w:type="paragraph" w:customStyle="1" w:styleId="CharCharCharCharCharCharCharCharChar1CharCharCharCharCharCharCharCharCharCharCharCharCharCharCharCharCharCharChar0">
    <w:name w:val="Char Char Char Char Char Char Char Char Char1 Char Char Char Char Char Char Char Char Char Char Char Char Char Char Char Char Char Char Char"/>
    <w:autoRedefine/>
    <w:rsid w:val="00844688"/>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CharCharCharCharCharCharCharCharCharCharCharCharCharCharCharCharCharChar11">
    <w:name w:val="Char Char Char Char Char Char Char Char Char1 Char Char Char Char Char Char Char Char Char Char Char Char Char Char Char Char Char Char Char11"/>
    <w:autoRedefine/>
    <w:rsid w:val="00DE357A"/>
    <w:pPr>
      <w:tabs>
        <w:tab w:val="left" w:pos="1152"/>
      </w:tabs>
      <w:spacing w:before="120" w:after="120" w:line="312" w:lineRule="auto"/>
    </w:pPr>
    <w:rPr>
      <w:rFonts w:ascii="Arial" w:hAnsi="Arial" w:cs="Arial"/>
      <w:sz w:val="26"/>
      <w:szCs w:val="26"/>
      <w:lang w:val="en-US" w:eastAsia="en-US"/>
    </w:rPr>
  </w:style>
  <w:style w:type="character" w:customStyle="1" w:styleId="BodyTextIndent3Char">
    <w:name w:val="Body Text Indent 3 Char"/>
    <w:aliases w:val=" Char2 Char Char, Char2 Char1"/>
    <w:link w:val="BodyTextIndent3"/>
    <w:locked/>
    <w:rsid w:val="00E43857"/>
    <w:rPr>
      <w:rFonts w:ascii=".VnTime" w:hAnsi=".VnTime"/>
      <w:sz w:val="28"/>
      <w:szCs w:val="28"/>
      <w:lang w:val="en-US" w:eastAsia="en-US" w:bidi="ar-SA"/>
    </w:rPr>
  </w:style>
  <w:style w:type="character" w:customStyle="1" w:styleId="BodyTextIndent2Char">
    <w:name w:val="Body Text Indent 2 Char"/>
    <w:aliases w:val=" Char Char Char Char Char Char Char Char Char Char, Char Char Char Char Char Char Char Char Char2, Char2 Char Char Char Char Char1, Char Char Char Char Char Char Char,Char Char Char Char Char Char Char Char Char1"/>
    <w:link w:val="BodyTextIndent2"/>
    <w:rsid w:val="00146BCA"/>
    <w:rPr>
      <w:rFonts w:ascii=".VnTime" w:hAnsi=".VnTime"/>
      <w:sz w:val="28"/>
      <w:szCs w:val="28"/>
      <w:lang w:val="en-US" w:eastAsia="en-US" w:bidi="ar-SA"/>
    </w:rPr>
  </w:style>
  <w:style w:type="character" w:customStyle="1" w:styleId="BodyTextCharCharCharCharChar2">
    <w:name w:val="Body Text Char Char Char Char Char2"/>
    <w:aliases w:val="Body Text Char Char Char Char Char3, Char Char2, Char Char Char Char Char Char Char Char3, Char Char Char Char Char Char Char Char4"/>
    <w:rsid w:val="00EA663F"/>
    <w:rPr>
      <w:b/>
      <w:sz w:val="28"/>
      <w:lang w:val="en-US" w:eastAsia="en-US" w:bidi="ar-SA"/>
    </w:rPr>
  </w:style>
  <w:style w:type="paragraph" w:customStyle="1" w:styleId="CharCharCharCharCharCharCharCharChar">
    <w:name w:val="Char Char Char Char Char Char Char Char Char"/>
    <w:basedOn w:val="Normal"/>
    <w:semiHidden/>
    <w:rsid w:val="00A93DD0"/>
    <w:pPr>
      <w:spacing w:after="160" w:line="240" w:lineRule="exact"/>
    </w:pPr>
    <w:rPr>
      <w:rFonts w:ascii="Arial" w:hAnsi="Arial"/>
      <w:sz w:val="22"/>
      <w:szCs w:val="22"/>
    </w:rPr>
  </w:style>
  <w:style w:type="character" w:customStyle="1" w:styleId="BodyTextCharCharCharCharChar4">
    <w:name w:val="Body Text Char Char Char Char Char4"/>
    <w:aliases w:val="Body Text Char Char Char Char Char5"/>
    <w:rsid w:val="00495857"/>
    <w:rPr>
      <w:b/>
      <w:bCs/>
      <w:sz w:val="28"/>
      <w:szCs w:val="28"/>
      <w:lang w:val="en-US" w:eastAsia="en-US" w:bidi="ar-SA"/>
    </w:rPr>
  </w:style>
  <w:style w:type="paragraph" w:customStyle="1" w:styleId="abc">
    <w:name w:val="abc"/>
    <w:basedOn w:val="Normal"/>
    <w:rsid w:val="00FC2607"/>
    <w:rPr>
      <w:rFonts w:ascii=".VnTime" w:hAnsi=".VnTime"/>
      <w:sz w:val="28"/>
      <w:szCs w:val="20"/>
    </w:rPr>
  </w:style>
  <w:style w:type="character" w:customStyle="1" w:styleId="normal-h1">
    <w:name w:val="normal-h1"/>
    <w:rsid w:val="00AD0AD1"/>
    <w:rPr>
      <w:rFonts w:ascii=".VnTime" w:hAnsi=".VnTime" w:cs=".VnTime"/>
      <w:sz w:val="28"/>
      <w:szCs w:val="28"/>
    </w:rPr>
  </w:style>
  <w:style w:type="paragraph" w:styleId="BodyText2">
    <w:name w:val="Body Text 2"/>
    <w:basedOn w:val="Normal"/>
    <w:rsid w:val="00544B3C"/>
    <w:pPr>
      <w:spacing w:after="120" w:line="480" w:lineRule="auto"/>
    </w:pPr>
    <w:rPr>
      <w:rFonts w:ascii="Times New Roman" w:hAnsi="Times New Roman"/>
      <w:sz w:val="24"/>
    </w:rPr>
  </w:style>
  <w:style w:type="character" w:customStyle="1" w:styleId="CharCharCharCharCharCharCharCharCharChar">
    <w:name w:val="Char Char Char Char Char Char Char Char Char Char"/>
    <w:aliases w:val=" Char Char Char Char Char Char Char Char Char1, Char2 Char Char Char Char Char, Char Char Char Char Char Char Char Char1"/>
    <w:rsid w:val="00544B3C"/>
    <w:rPr>
      <w:rFonts w:ascii=".VnTime" w:hAnsi=".VnTime"/>
      <w:sz w:val="28"/>
      <w:szCs w:val="28"/>
      <w:lang w:val="en-US" w:eastAsia="en-US" w:bidi="ar-SA"/>
    </w:rPr>
  </w:style>
  <w:style w:type="paragraph" w:customStyle="1" w:styleId="heading30">
    <w:name w:val="heading3"/>
    <w:basedOn w:val="Heading2"/>
    <w:rsid w:val="00D4462C"/>
    <w:pPr>
      <w:tabs>
        <w:tab w:val="left" w:pos="288"/>
        <w:tab w:val="left" w:pos="567"/>
      </w:tabs>
      <w:autoSpaceDE/>
      <w:autoSpaceDN/>
      <w:spacing w:before="240" w:after="60"/>
    </w:pPr>
    <w:rPr>
      <w:rFonts w:ascii="Times New Roman" w:hAnsi="Times New Roman"/>
      <w:bCs/>
      <w:iCs/>
      <w:color w:val="auto"/>
      <w:szCs w:val="22"/>
    </w:rPr>
  </w:style>
  <w:style w:type="paragraph" w:customStyle="1" w:styleId="CharCharCharCharCharCharCharCharCharCharChar">
    <w:name w:val="Char Char Char Char Char Char Char Char Char Char Char"/>
    <w:autoRedefine/>
    <w:rsid w:val="00D4462C"/>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
    <w:name w:val="Char Char Char Char Char Char Char Char Char1 Char"/>
    <w:basedOn w:val="Normal"/>
    <w:next w:val="Normal"/>
    <w:autoRedefine/>
    <w:semiHidden/>
    <w:rsid w:val="00E97570"/>
    <w:pPr>
      <w:spacing w:before="120" w:after="120" w:line="312" w:lineRule="auto"/>
    </w:pPr>
    <w:rPr>
      <w:rFonts w:ascii="Times New Roman" w:hAnsi="Times New Roman"/>
      <w:sz w:val="28"/>
      <w:szCs w:val="22"/>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dich,SUPERS,R,f1,10"/>
    <w:link w:val="4GCharCharChar"/>
    <w:qFormat/>
    <w:rsid w:val="00347CC0"/>
    <w:rPr>
      <w:vertAlign w:val="superscript"/>
    </w:rPr>
  </w:style>
  <w:style w:type="character" w:customStyle="1" w:styleId="normalcharchar">
    <w:name w:val="normal____char__char"/>
    <w:rsid w:val="0093653B"/>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Tegn Char,fn,FOOTNOTES,Char9,Cha,f,ft,C"/>
    <w:basedOn w:val="Normal"/>
    <w:link w:val="FootnoteTextChar"/>
    <w:qFormat/>
    <w:rsid w:val="006C645B"/>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ootnote Text Char Tegn Char Char"/>
    <w:link w:val="FootnoteText"/>
    <w:qFormat/>
    <w:rsid w:val="006C645B"/>
    <w:rPr>
      <w:rFonts w:ascii="UVnTime" w:hAnsi="UVnTime"/>
    </w:rPr>
  </w:style>
  <w:style w:type="character" w:customStyle="1" w:styleId="normalchar">
    <w:name w:val="normal__char"/>
    <w:rsid w:val="009E40D6"/>
  </w:style>
  <w:style w:type="character" w:customStyle="1" w:styleId="Vnbnnidung">
    <w:name w:val="Văn bản nội dung_"/>
    <w:link w:val="Vnbnnidung0"/>
    <w:rsid w:val="00673226"/>
    <w:rPr>
      <w:shd w:val="clear" w:color="auto" w:fill="FFFFFF"/>
    </w:rPr>
  </w:style>
  <w:style w:type="paragraph" w:customStyle="1" w:styleId="Vnbnnidung0">
    <w:name w:val="Văn bản nội dung"/>
    <w:basedOn w:val="Normal"/>
    <w:link w:val="Vnbnnidung"/>
    <w:rsid w:val="00673226"/>
    <w:pPr>
      <w:widowControl w:val="0"/>
      <w:shd w:val="clear" w:color="auto" w:fill="FFFFFF"/>
      <w:spacing w:line="299" w:lineRule="exact"/>
      <w:jc w:val="both"/>
    </w:pPr>
    <w:rPr>
      <w:rFonts w:ascii="Times New Roman" w:hAnsi="Times New Roman"/>
      <w:sz w:val="20"/>
      <w:szCs w:val="20"/>
      <w:lang w:val="x-none" w:eastAsia="x-none"/>
    </w:rPr>
  </w:style>
  <w:style w:type="character" w:customStyle="1" w:styleId="Bodytext0">
    <w:name w:val="Body text_"/>
    <w:link w:val="Bodytext1"/>
    <w:rsid w:val="001811F3"/>
    <w:rPr>
      <w:sz w:val="27"/>
      <w:szCs w:val="27"/>
      <w:shd w:val="clear" w:color="auto" w:fill="FFFFFF"/>
    </w:rPr>
  </w:style>
  <w:style w:type="paragraph" w:customStyle="1" w:styleId="Bodytext1">
    <w:name w:val="Body text1"/>
    <w:basedOn w:val="Normal"/>
    <w:link w:val="Bodytext0"/>
    <w:rsid w:val="001811F3"/>
    <w:pPr>
      <w:widowControl w:val="0"/>
      <w:shd w:val="clear" w:color="auto" w:fill="FFFFFF"/>
      <w:spacing w:before="540" w:line="306" w:lineRule="exact"/>
      <w:jc w:val="center"/>
    </w:pPr>
    <w:rPr>
      <w:rFonts w:ascii="Times New Roman" w:hAnsi="Times New Roman"/>
      <w:sz w:val="27"/>
      <w:szCs w:val="27"/>
      <w:lang w:val="x-none" w:eastAsia="x-none"/>
    </w:rPr>
  </w:style>
  <w:style w:type="character" w:customStyle="1" w:styleId="PlainTextChar2">
    <w:name w:val="Plain Text Char2"/>
    <w:aliases w:val="Plain Text Char Char Char1,Plain Text Char Char2,Plain Text Char1 Char,Plain Text Char Char Char Char,Plain Text Char Char1 Char"/>
    <w:link w:val="PlainText"/>
    <w:locked/>
    <w:rsid w:val="0009745E"/>
    <w:rPr>
      <w:rFonts w:ascii="Courier New" w:hAnsi="Courier New" w:cs="Courier New"/>
      <w:i/>
      <w:iCs/>
      <w:sz w:val="26"/>
      <w:szCs w:val="26"/>
    </w:rPr>
  </w:style>
  <w:style w:type="character" w:customStyle="1" w:styleId="list0020paragraphchar">
    <w:name w:val="list0020paragraphchar"/>
    <w:rsid w:val="005F6A6E"/>
  </w:style>
  <w:style w:type="character" w:customStyle="1" w:styleId="fontstyle01">
    <w:name w:val="fontstyle01"/>
    <w:qFormat/>
    <w:rsid w:val="00A15C68"/>
    <w:rPr>
      <w:rFonts w:ascii="Times New Roman" w:hAnsi="Times New Roman" w:cs="Times New Roman" w:hint="default"/>
      <w:b w:val="0"/>
      <w:bCs w:val="0"/>
      <w:i w:val="0"/>
      <w:iCs w:val="0"/>
      <w:color w:val="000000"/>
      <w:sz w:val="28"/>
      <w:szCs w:val="28"/>
    </w:rPr>
  </w:style>
  <w:style w:type="character" w:customStyle="1" w:styleId="fontstyle21">
    <w:name w:val="fontstyle21"/>
    <w:rsid w:val="00531FE3"/>
    <w:rPr>
      <w:rFonts w:ascii="Times New Roman" w:hAnsi="Times New Roman" w:cs="Times New Roman" w:hint="default"/>
      <w:b w:val="0"/>
      <w:bCs w:val="0"/>
      <w:i w:val="0"/>
      <w:iCs w:val="0"/>
      <w:color w:val="000000"/>
      <w:sz w:val="28"/>
      <w:szCs w:val="28"/>
    </w:rPr>
  </w:style>
  <w:style w:type="character" w:customStyle="1" w:styleId="DefaultChar">
    <w:name w:val="Default Char"/>
    <w:link w:val="Default"/>
    <w:rsid w:val="00083F40"/>
    <w:rPr>
      <w:color w:val="000000"/>
      <w:sz w:val="24"/>
      <w:szCs w:val="24"/>
      <w:lang w:bidi="ar-SA"/>
    </w:rPr>
  </w:style>
  <w:style w:type="character" w:customStyle="1" w:styleId="FooterChar">
    <w:name w:val="Footer Char"/>
    <w:link w:val="Footer"/>
    <w:uiPriority w:val="99"/>
    <w:rsid w:val="00FF7874"/>
    <w:rPr>
      <w:rFonts w:ascii="UVnTime" w:hAnsi="UVnTime"/>
      <w:sz w:val="26"/>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qFormat/>
    <w:rsid w:val="00305484"/>
    <w:pPr>
      <w:spacing w:before="100" w:line="240" w:lineRule="exact"/>
    </w:pPr>
    <w:rPr>
      <w:rFonts w:ascii="Times New Roman" w:hAnsi="Times New Roman"/>
      <w:sz w:val="20"/>
      <w:szCs w:val="20"/>
      <w:vertAlign w:val="superscript"/>
      <w:lang w:val="x-none" w:eastAsia="x-none"/>
    </w:rPr>
  </w:style>
  <w:style w:type="character" w:customStyle="1" w:styleId="BodyTextIndentChar">
    <w:name w:val="Body Text Indent Char"/>
    <w:link w:val="BodyTextIndent"/>
    <w:rsid w:val="00F9185A"/>
    <w:rPr>
      <w:rFonts w:ascii=".VnTime" w:hAnsi=".VnTime"/>
      <w:color w:val="000000"/>
      <w:sz w:val="28"/>
      <w:szCs w:val="28"/>
    </w:rPr>
  </w:style>
  <w:style w:type="character" w:customStyle="1" w:styleId="NormalWebChar">
    <w:name w:val="Normal (Web) Char"/>
    <w:link w:val="NormalWeb"/>
    <w:uiPriority w:val="99"/>
    <w:rsid w:val="00EE0CCB"/>
    <w:rPr>
      <w:sz w:val="24"/>
      <w:szCs w:val="24"/>
    </w:rPr>
  </w:style>
  <w:style w:type="paragraph" w:styleId="ListParagraph">
    <w:name w:val="List Paragraph"/>
    <w:basedOn w:val="Normal"/>
    <w:link w:val="ListParagraphChar"/>
    <w:uiPriority w:val="34"/>
    <w:qFormat/>
    <w:rsid w:val="003D3F09"/>
    <w:pPr>
      <w:spacing w:after="200" w:line="276" w:lineRule="auto"/>
      <w:ind w:left="720"/>
      <w:contextualSpacing/>
    </w:pPr>
    <w:rPr>
      <w:rFonts w:ascii="Calibri" w:eastAsia="Calibri" w:hAnsi="Calibri"/>
      <w:sz w:val="22"/>
      <w:szCs w:val="22"/>
      <w:lang w:val="vi-VN" w:eastAsia="x-none"/>
    </w:rPr>
  </w:style>
  <w:style w:type="character" w:customStyle="1" w:styleId="no0020spacingchar">
    <w:name w:val="no_0020spacing__char"/>
    <w:basedOn w:val="DefaultParagraphFont"/>
    <w:rsid w:val="00091719"/>
  </w:style>
  <w:style w:type="character" w:customStyle="1" w:styleId="CharCharCharChar2">
    <w:name w:val="Char Char Char Char2"/>
    <w:locked/>
    <w:rsid w:val="008850CC"/>
    <w:rPr>
      <w:rFonts w:ascii=".VnTime" w:hAnsi=".VnTime"/>
      <w:iCs/>
      <w:sz w:val="26"/>
      <w:szCs w:val="26"/>
      <w:lang w:val="en-US" w:eastAsia="en-US" w:bidi="ar-SA"/>
    </w:rPr>
  </w:style>
  <w:style w:type="character" w:customStyle="1" w:styleId="Heading1Char">
    <w:name w:val="Heading 1 Char"/>
    <w:link w:val="Heading1"/>
    <w:rsid w:val="00D15461"/>
    <w:rPr>
      <w:b/>
      <w:bCs/>
      <w:sz w:val="26"/>
      <w:szCs w:val="24"/>
    </w:rPr>
  </w:style>
  <w:style w:type="character" w:customStyle="1" w:styleId="body0020text002cbody0020text0020char0020char0020char0020char002cbody0020text0020char0020char0020charchar">
    <w:name w:val="body_0020text_002cbody_0020text_0020char_0020char_0020char_0020char_002cbody_0020text_0020char_0020char_0020char__char"/>
    <w:basedOn w:val="DefaultParagraphFont"/>
    <w:rsid w:val="00EF7E0F"/>
  </w:style>
  <w:style w:type="character" w:customStyle="1" w:styleId="body0020text0020indentchar">
    <w:name w:val="body_0020text_0020indent__char"/>
    <w:rsid w:val="00755EEE"/>
  </w:style>
  <w:style w:type="character" w:customStyle="1" w:styleId="ListParagraphChar">
    <w:name w:val="List Paragraph Char"/>
    <w:link w:val="ListParagraph"/>
    <w:uiPriority w:val="34"/>
    <w:rsid w:val="00033F65"/>
    <w:rPr>
      <w:rFonts w:ascii="Calibri" w:eastAsia="Calibri" w:hAnsi="Calibri"/>
      <w:sz w:val="22"/>
      <w:szCs w:val="22"/>
      <w:lang w:val="vi-VN"/>
    </w:rPr>
  </w:style>
  <w:style w:type="character" w:customStyle="1" w:styleId="text">
    <w:name w:val="text"/>
    <w:rsid w:val="00CC7053"/>
  </w:style>
  <w:style w:type="character" w:customStyle="1" w:styleId="BodyTextChar1">
    <w:name w:val="Body Text Char1"/>
    <w:uiPriority w:val="99"/>
    <w:locked/>
    <w:rsid w:val="00DC3EA5"/>
    <w:rPr>
      <w:sz w:val="28"/>
      <w:szCs w:val="28"/>
    </w:rPr>
  </w:style>
  <w:style w:type="character" w:customStyle="1" w:styleId="HeaderChar">
    <w:name w:val="Header Char"/>
    <w:link w:val="Header"/>
    <w:uiPriority w:val="99"/>
    <w:rsid w:val="005C07CF"/>
    <w:rPr>
      <w:rFonts w:ascii="UVnTime" w:hAnsi="UVnTime"/>
      <w:sz w:val="26"/>
      <w:szCs w:val="24"/>
    </w:rPr>
  </w:style>
  <w:style w:type="paragraph" w:styleId="NoSpacing">
    <w:name w:val="No Spacing"/>
    <w:uiPriority w:val="1"/>
    <w:qFormat/>
    <w:rsid w:val="00194B90"/>
    <w:pPr>
      <w:suppressAutoHyphens/>
      <w:ind w:leftChars="-1" w:left="-1" w:hangingChars="1" w:hanging="1"/>
      <w:jc w:val="both"/>
      <w:textDirection w:val="btLr"/>
      <w:textAlignment w:val="top"/>
      <w:outlineLvl w:val="0"/>
    </w:pPr>
    <w:rPr>
      <w:spacing w:val="-4"/>
      <w:position w:val="-1"/>
      <w:sz w:val="28"/>
      <w:szCs w:val="26"/>
      <w:lang w:val="en-US" w:eastAsia="en-US"/>
    </w:rPr>
  </w:style>
  <w:style w:type="character" w:customStyle="1" w:styleId="markspan">
    <w:name w:val="markspan"/>
    <w:rsid w:val="007D0966"/>
  </w:style>
  <w:style w:type="character" w:customStyle="1" w:styleId="Heading6Char">
    <w:name w:val="Heading 6 Char"/>
    <w:basedOn w:val="DefaultParagraphFont"/>
    <w:link w:val="Heading6"/>
    <w:rsid w:val="00A7191F"/>
    <w:rPr>
      <w:b/>
      <w:bCs/>
      <w:sz w:val="15"/>
      <w:szCs w:val="15"/>
      <w:lang w:val="en-US" w:eastAsia="en-US"/>
    </w:rPr>
  </w:style>
  <w:style w:type="paragraph" w:customStyle="1" w:styleId="CharCharChar1CharCharCharCharCharCharCharCharCharChar0">
    <w:name w:val="Char Char Char1 Char Char Char Char Char Char Char Char Char Char"/>
    <w:autoRedefine/>
    <w:rsid w:val="00A7191F"/>
    <w:pPr>
      <w:tabs>
        <w:tab w:val="num" w:pos="360"/>
        <w:tab w:val="num" w:pos="720"/>
      </w:tabs>
      <w:spacing w:after="120"/>
      <w:ind w:left="357"/>
    </w:pPr>
    <w:rPr>
      <w:lang w:val="en-US" w:eastAsia="en-US"/>
    </w:rPr>
  </w:style>
  <w:style w:type="paragraph" w:customStyle="1" w:styleId="CharCharCharChar0">
    <w:name w:val="Char Char Char Char"/>
    <w:autoRedefine/>
    <w:rsid w:val="00A7191F"/>
    <w:pPr>
      <w:tabs>
        <w:tab w:val="num" w:pos="360"/>
        <w:tab w:val="num" w:pos="720"/>
      </w:tabs>
      <w:spacing w:after="120"/>
      <w:ind w:left="357"/>
    </w:pPr>
    <w:rPr>
      <w:lang w:val="en-US" w:eastAsia="en-US"/>
    </w:rPr>
  </w:style>
  <w:style w:type="paragraph" w:customStyle="1" w:styleId="CharCharCharCharCharCharCharCharCharCharCharCharChar0">
    <w:name w:val="Char Char Char Char Char Char Char Char Char Char Char Char Char"/>
    <w:autoRedefine/>
    <w:rsid w:val="00A7191F"/>
    <w:pPr>
      <w:tabs>
        <w:tab w:val="num" w:pos="360"/>
        <w:tab w:val="num" w:pos="720"/>
      </w:tabs>
      <w:spacing w:after="120"/>
      <w:ind w:left="357"/>
    </w:pPr>
    <w:rPr>
      <w:lang w:val="en-US" w:eastAsia="en-US"/>
    </w:rPr>
  </w:style>
  <w:style w:type="paragraph" w:customStyle="1" w:styleId="CharCharChar0">
    <w:name w:val="Char Char Char"/>
    <w:basedOn w:val="Normal"/>
    <w:rsid w:val="00A7191F"/>
    <w:pPr>
      <w:spacing w:after="160" w:line="240" w:lineRule="exact"/>
    </w:pPr>
    <w:rPr>
      <w:rFonts w:ascii="Verdana" w:eastAsia="MS Mincho" w:hAnsi="Verdana"/>
      <w:sz w:val="20"/>
      <w:szCs w:val="20"/>
    </w:rPr>
  </w:style>
  <w:style w:type="paragraph" w:customStyle="1" w:styleId="CharCharChar1Char0">
    <w:name w:val="Char Char Char1 Char"/>
    <w:autoRedefine/>
    <w:rsid w:val="00A7191F"/>
    <w:pPr>
      <w:tabs>
        <w:tab w:val="left" w:pos="709"/>
      </w:tabs>
      <w:spacing w:before="120" w:line="288" w:lineRule="auto"/>
      <w:jc w:val="both"/>
    </w:pPr>
    <w:rPr>
      <w:color w:val="FF0000"/>
      <w:sz w:val="30"/>
      <w:szCs w:val="30"/>
      <w:lang w:val="nl-NL" w:eastAsia="en-US"/>
    </w:rPr>
  </w:style>
  <w:style w:type="paragraph" w:customStyle="1" w:styleId="CharCharCharCharCharCharCharCharChar1CharCharCharCharCharCharCharCharCharCharCharCharCharCharCharCharCharCharChar1">
    <w:name w:val="Char Char Char Char Char Char Char Char Char1 Char Char Char Char Char Char Char Char Char Char Char Char Char Char Char Char Char Char Char"/>
    <w:autoRedefine/>
    <w:rsid w:val="00A7191F"/>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A7191F"/>
    <w:pPr>
      <w:tabs>
        <w:tab w:val="left" w:pos="1152"/>
      </w:tabs>
      <w:spacing w:before="120" w:after="120" w:line="312" w:lineRule="auto"/>
    </w:pPr>
    <w:rPr>
      <w:rFonts w:ascii="Arial" w:hAnsi="Arial"/>
      <w:sz w:val="26"/>
      <w:lang w:val="en-US" w:eastAsia="en-US"/>
    </w:rPr>
  </w:style>
  <w:style w:type="paragraph" w:customStyle="1" w:styleId="Char1">
    <w:name w:val="Char"/>
    <w:basedOn w:val="Normal"/>
    <w:rsid w:val="00A7191F"/>
    <w:pPr>
      <w:pageBreakBefore/>
      <w:spacing w:before="100" w:beforeAutospacing="1" w:after="100" w:afterAutospacing="1"/>
    </w:pPr>
    <w:rPr>
      <w:rFonts w:ascii="Tahoma" w:hAnsi="Tahoma" w:cs="Tahoma"/>
      <w:sz w:val="20"/>
      <w:szCs w:val="20"/>
    </w:rPr>
  </w:style>
  <w:style w:type="paragraph" w:customStyle="1" w:styleId="Normal2">
    <w:name w:val="Normal2"/>
    <w:basedOn w:val="Normal"/>
    <w:rsid w:val="00A7191F"/>
    <w:pPr>
      <w:spacing w:before="120" w:after="120" w:line="280" w:lineRule="atLeast"/>
      <w:ind w:firstLine="720"/>
      <w:jc w:val="both"/>
    </w:pPr>
    <w:rPr>
      <w:rFonts w:ascii="Arial" w:hAnsi="Arial" w:cs="Arial"/>
      <w:sz w:val="22"/>
      <w:szCs w:val="22"/>
    </w:rPr>
  </w:style>
  <w:style w:type="character" w:customStyle="1" w:styleId="CharCharChar10">
    <w:name w:val="Char Char Char1"/>
    <w:rsid w:val="00A7191F"/>
    <w:rPr>
      <w:b/>
      <w:bCs/>
      <w:sz w:val="28"/>
      <w:szCs w:val="28"/>
      <w:lang w:val="en-US" w:eastAsia="en-US" w:bidi="ar-SA"/>
    </w:rPr>
  </w:style>
  <w:style w:type="character" w:customStyle="1" w:styleId="CharChar0">
    <w:name w:val="Char Char"/>
    <w:rsid w:val="00A7191F"/>
    <w:rPr>
      <w:b/>
      <w:bCs/>
      <w:sz w:val="28"/>
      <w:szCs w:val="28"/>
      <w:lang w:val="en-US" w:eastAsia="ar-SA" w:bidi="ar-SA"/>
    </w:rPr>
  </w:style>
  <w:style w:type="paragraph" w:customStyle="1" w:styleId="CharCharCharCharCharCharCharCharCharCharCharCharCharCharChar1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w:autoRedefine/>
    <w:rsid w:val="00A7191F"/>
    <w:pPr>
      <w:tabs>
        <w:tab w:val="left" w:pos="1152"/>
      </w:tabs>
      <w:spacing w:before="120" w:after="120" w:line="312" w:lineRule="auto"/>
    </w:pPr>
    <w:rPr>
      <w:rFonts w:ascii="Arial" w:hAnsi="Arial"/>
      <w:sz w:val="26"/>
      <w:lang w:val="en-US" w:eastAsia="en-US"/>
    </w:rPr>
  </w:style>
  <w:style w:type="paragraph" w:customStyle="1" w:styleId="CharCharCharCharCharCharCharCharChar1Char0">
    <w:name w:val="Char Char Char Char Char Char Char Char Char1 Char"/>
    <w:basedOn w:val="Normal"/>
    <w:next w:val="Normal"/>
    <w:autoRedefine/>
    <w:semiHidden/>
    <w:rsid w:val="00A7191F"/>
    <w:pPr>
      <w:spacing w:before="120" w:after="120" w:line="312" w:lineRule="auto"/>
    </w:pPr>
    <w:rPr>
      <w:rFonts w:ascii="Times New Roman" w:hAnsi="Times New Roman"/>
      <w:sz w:val="28"/>
      <w:szCs w:val="22"/>
    </w:rPr>
  </w:style>
  <w:style w:type="paragraph" w:customStyle="1" w:styleId="Char1CharChar1Char">
    <w:name w:val="Char1 Char Char1 Char"/>
    <w:autoRedefine/>
    <w:rsid w:val="00A7191F"/>
    <w:pPr>
      <w:tabs>
        <w:tab w:val="num" w:pos="720"/>
      </w:tabs>
      <w:spacing w:after="120"/>
      <w:ind w:left="357"/>
    </w:pPr>
    <w:rPr>
      <w:rFonts w:cs="Arial"/>
      <w:color w:val="0000FF"/>
      <w:sz w:val="28"/>
      <w:szCs w:val="28"/>
      <w:lang w:val="es-ES" w:eastAsia="en-US"/>
    </w:rPr>
  </w:style>
  <w:style w:type="character" w:customStyle="1" w:styleId="CharChar4">
    <w:name w:val="Char Char4"/>
    <w:rsid w:val="00A7191F"/>
    <w:rPr>
      <w:sz w:val="24"/>
      <w:szCs w:val="24"/>
      <w:lang w:val="en-US" w:eastAsia="en-US" w:bidi="ar-SA"/>
    </w:rPr>
  </w:style>
  <w:style w:type="character" w:customStyle="1" w:styleId="apple-style-span">
    <w:name w:val="apple-style-span"/>
    <w:rsid w:val="00A7191F"/>
  </w:style>
  <w:style w:type="paragraph" w:customStyle="1" w:styleId="CharChar1CharChar">
    <w:name w:val="Char Char1 Char Char"/>
    <w:basedOn w:val="Normal"/>
    <w:rsid w:val="00A7191F"/>
    <w:pPr>
      <w:widowControl w:val="0"/>
      <w:jc w:val="both"/>
    </w:pPr>
    <w:rPr>
      <w:rFonts w:ascii="Times New Roman" w:eastAsia="SimSun" w:hAnsi="Times New Roman"/>
      <w:kern w:val="2"/>
      <w:sz w:val="24"/>
      <w:szCs w:val="26"/>
      <w:lang w:eastAsia="zh-CN"/>
    </w:rPr>
  </w:style>
  <w:style w:type="character" w:customStyle="1" w:styleId="ttchitiettrangchu">
    <w:name w:val="ttchitiettrangchu"/>
    <w:rsid w:val="00A7191F"/>
  </w:style>
  <w:style w:type="character" w:customStyle="1" w:styleId="dieuCharChar">
    <w:name w:val="dieu Char Char"/>
    <w:rsid w:val="00A7191F"/>
    <w:rPr>
      <w:b/>
      <w:color w:val="0000FF"/>
      <w:sz w:val="26"/>
      <w:szCs w:val="24"/>
      <w:lang w:val="en-US" w:eastAsia="en-US" w:bidi="ar-SA"/>
    </w:rPr>
  </w:style>
  <w:style w:type="character" w:customStyle="1" w:styleId="CharChar3">
    <w:name w:val="Char Char3"/>
    <w:rsid w:val="00A7191F"/>
    <w:rPr>
      <w:rFonts w:ascii=".VnTime" w:hAnsi=".VnTime"/>
      <w:sz w:val="28"/>
      <w:lang w:val="en-US" w:eastAsia="en-US" w:bidi="ar-SA"/>
    </w:rPr>
  </w:style>
  <w:style w:type="character" w:customStyle="1" w:styleId="markedcontent">
    <w:name w:val="markedcontent"/>
    <w:rsid w:val="00A7191F"/>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A7191F"/>
    <w:pPr>
      <w:spacing w:after="160" w:line="240" w:lineRule="exact"/>
    </w:pPr>
    <w:rPr>
      <w:rFonts w:ascii="Times New Roman" w:hAnsi="Times New Roman"/>
      <w:sz w:val="20"/>
      <w:szCs w:val="20"/>
      <w:vertAlign w:val="superscript"/>
      <w:lang w:val="x-none" w:eastAsia="x-none"/>
    </w:rPr>
  </w:style>
  <w:style w:type="paragraph" w:customStyle="1" w:styleId="BodyText10">
    <w:name w:val="Body Text1"/>
    <w:basedOn w:val="Normal"/>
    <w:rsid w:val="00A7191F"/>
    <w:pPr>
      <w:widowControl w:val="0"/>
      <w:shd w:val="clear" w:color="auto" w:fill="FFFFFF"/>
      <w:spacing w:before="540" w:after="60" w:line="320" w:lineRule="exact"/>
      <w:jc w:val="both"/>
    </w:pPr>
    <w:rPr>
      <w:rFonts w:ascii="Times New Roman" w:hAnsi="Times New Roman"/>
      <w:szCs w:val="26"/>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Ref1 Char,FNRefe"/>
    <w:basedOn w:val="Normal"/>
    <w:uiPriority w:val="99"/>
    <w:qFormat/>
    <w:rsid w:val="00A7191F"/>
    <w:pPr>
      <w:spacing w:before="100" w:line="240" w:lineRule="exact"/>
    </w:pPr>
    <w:rPr>
      <w:rFonts w:ascii="Times New Roman" w:eastAsia="Calibri" w:hAnsi="Times New Roman"/>
      <w:sz w:val="28"/>
      <w:szCs w:val="22"/>
      <w:vertAlign w:val="superscript"/>
    </w:rPr>
  </w:style>
  <w:style w:type="character" w:customStyle="1" w:styleId="FootnoteTextChar1">
    <w:name w:val="Footnote Text Char1"/>
    <w:uiPriority w:val="99"/>
    <w:semiHidden/>
    <w:locked/>
    <w:rsid w:val="00A7191F"/>
    <w:rPr>
      <w:rFonts w:ascii="Calibri" w:hAnsi="Calibri"/>
    </w:rPr>
  </w:style>
  <w:style w:type="character" w:customStyle="1" w:styleId="card-send-timesendtime">
    <w:name w:val="card-send-time__sendtime"/>
    <w:basedOn w:val="DefaultParagraphFont"/>
    <w:rsid w:val="00A7191F"/>
  </w:style>
  <w:style w:type="character" w:customStyle="1" w:styleId="emoji-sizer">
    <w:name w:val="emoji-sizer"/>
    <w:basedOn w:val="DefaultParagraphFont"/>
    <w:rsid w:val="00A7191F"/>
  </w:style>
  <w:style w:type="paragraph" w:customStyle="1" w:styleId="chat-box-toolbar-item">
    <w:name w:val="chat-box-toolbar-item"/>
    <w:basedOn w:val="Normal"/>
    <w:rsid w:val="00A7191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41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81">
          <w:marLeft w:val="0"/>
          <w:marRight w:val="0"/>
          <w:marTop w:val="0"/>
          <w:marBottom w:val="0"/>
          <w:divBdr>
            <w:top w:val="none" w:sz="0" w:space="0" w:color="auto"/>
            <w:left w:val="none" w:sz="0" w:space="0" w:color="auto"/>
            <w:bottom w:val="none" w:sz="0" w:space="0" w:color="auto"/>
            <w:right w:val="none" w:sz="0" w:space="0" w:color="auto"/>
          </w:divBdr>
        </w:div>
      </w:divsChild>
    </w:div>
    <w:div w:id="267081541">
      <w:bodyDiv w:val="1"/>
      <w:marLeft w:val="0"/>
      <w:marRight w:val="0"/>
      <w:marTop w:val="0"/>
      <w:marBottom w:val="0"/>
      <w:divBdr>
        <w:top w:val="none" w:sz="0" w:space="0" w:color="auto"/>
        <w:left w:val="none" w:sz="0" w:space="0" w:color="auto"/>
        <w:bottom w:val="none" w:sz="0" w:space="0" w:color="auto"/>
        <w:right w:val="none" w:sz="0" w:space="0" w:color="auto"/>
      </w:divBdr>
    </w:div>
    <w:div w:id="272831193">
      <w:bodyDiv w:val="1"/>
      <w:marLeft w:val="0"/>
      <w:marRight w:val="0"/>
      <w:marTop w:val="0"/>
      <w:marBottom w:val="0"/>
      <w:divBdr>
        <w:top w:val="none" w:sz="0" w:space="0" w:color="auto"/>
        <w:left w:val="none" w:sz="0" w:space="0" w:color="auto"/>
        <w:bottom w:val="none" w:sz="0" w:space="0" w:color="auto"/>
        <w:right w:val="none" w:sz="0" w:space="0" w:color="auto"/>
      </w:divBdr>
    </w:div>
    <w:div w:id="456222387">
      <w:bodyDiv w:val="1"/>
      <w:marLeft w:val="0"/>
      <w:marRight w:val="0"/>
      <w:marTop w:val="0"/>
      <w:marBottom w:val="0"/>
      <w:divBdr>
        <w:top w:val="none" w:sz="0" w:space="0" w:color="auto"/>
        <w:left w:val="none" w:sz="0" w:space="0" w:color="auto"/>
        <w:bottom w:val="none" w:sz="0" w:space="0" w:color="auto"/>
        <w:right w:val="none" w:sz="0" w:space="0" w:color="auto"/>
      </w:divBdr>
    </w:div>
    <w:div w:id="825632584">
      <w:bodyDiv w:val="1"/>
      <w:marLeft w:val="0"/>
      <w:marRight w:val="0"/>
      <w:marTop w:val="0"/>
      <w:marBottom w:val="0"/>
      <w:divBdr>
        <w:top w:val="none" w:sz="0" w:space="0" w:color="auto"/>
        <w:left w:val="none" w:sz="0" w:space="0" w:color="auto"/>
        <w:bottom w:val="none" w:sz="0" w:space="0" w:color="auto"/>
        <w:right w:val="none" w:sz="0" w:space="0" w:color="auto"/>
      </w:divBdr>
    </w:div>
    <w:div w:id="943851121">
      <w:bodyDiv w:val="1"/>
      <w:marLeft w:val="0"/>
      <w:marRight w:val="0"/>
      <w:marTop w:val="0"/>
      <w:marBottom w:val="0"/>
      <w:divBdr>
        <w:top w:val="none" w:sz="0" w:space="0" w:color="auto"/>
        <w:left w:val="none" w:sz="0" w:space="0" w:color="auto"/>
        <w:bottom w:val="none" w:sz="0" w:space="0" w:color="auto"/>
        <w:right w:val="none" w:sz="0" w:space="0" w:color="auto"/>
      </w:divBdr>
    </w:div>
    <w:div w:id="1111439290">
      <w:bodyDiv w:val="1"/>
      <w:marLeft w:val="0"/>
      <w:marRight w:val="0"/>
      <w:marTop w:val="0"/>
      <w:marBottom w:val="0"/>
      <w:divBdr>
        <w:top w:val="none" w:sz="0" w:space="0" w:color="auto"/>
        <w:left w:val="none" w:sz="0" w:space="0" w:color="auto"/>
        <w:bottom w:val="none" w:sz="0" w:space="0" w:color="auto"/>
        <w:right w:val="none" w:sz="0" w:space="0" w:color="auto"/>
      </w:divBdr>
      <w:divsChild>
        <w:div w:id="1549605004">
          <w:marLeft w:val="0"/>
          <w:marRight w:val="0"/>
          <w:marTop w:val="0"/>
          <w:marBottom w:val="0"/>
          <w:divBdr>
            <w:top w:val="none" w:sz="0" w:space="0" w:color="auto"/>
            <w:left w:val="none" w:sz="0" w:space="0" w:color="auto"/>
            <w:bottom w:val="none" w:sz="0" w:space="0" w:color="auto"/>
            <w:right w:val="none" w:sz="0" w:space="0" w:color="auto"/>
          </w:divBdr>
        </w:div>
      </w:divsChild>
    </w:div>
    <w:div w:id="1139878877">
      <w:bodyDiv w:val="1"/>
      <w:marLeft w:val="0"/>
      <w:marRight w:val="0"/>
      <w:marTop w:val="0"/>
      <w:marBottom w:val="0"/>
      <w:divBdr>
        <w:top w:val="none" w:sz="0" w:space="0" w:color="auto"/>
        <w:left w:val="none" w:sz="0" w:space="0" w:color="auto"/>
        <w:bottom w:val="none" w:sz="0" w:space="0" w:color="auto"/>
        <w:right w:val="none" w:sz="0" w:space="0" w:color="auto"/>
      </w:divBdr>
    </w:div>
    <w:div w:id="1191214768">
      <w:bodyDiv w:val="1"/>
      <w:marLeft w:val="0"/>
      <w:marRight w:val="0"/>
      <w:marTop w:val="0"/>
      <w:marBottom w:val="0"/>
      <w:divBdr>
        <w:top w:val="none" w:sz="0" w:space="0" w:color="auto"/>
        <w:left w:val="none" w:sz="0" w:space="0" w:color="auto"/>
        <w:bottom w:val="none" w:sz="0" w:space="0" w:color="auto"/>
        <w:right w:val="none" w:sz="0" w:space="0" w:color="auto"/>
      </w:divBdr>
    </w:div>
    <w:div w:id="1262452333">
      <w:bodyDiv w:val="1"/>
      <w:marLeft w:val="0"/>
      <w:marRight w:val="0"/>
      <w:marTop w:val="0"/>
      <w:marBottom w:val="0"/>
      <w:divBdr>
        <w:top w:val="none" w:sz="0" w:space="0" w:color="auto"/>
        <w:left w:val="none" w:sz="0" w:space="0" w:color="auto"/>
        <w:bottom w:val="none" w:sz="0" w:space="0" w:color="auto"/>
        <w:right w:val="none" w:sz="0" w:space="0" w:color="auto"/>
      </w:divBdr>
      <w:divsChild>
        <w:div w:id="1433208654">
          <w:marLeft w:val="0"/>
          <w:marRight w:val="0"/>
          <w:marTop w:val="0"/>
          <w:marBottom w:val="0"/>
          <w:divBdr>
            <w:top w:val="none" w:sz="0" w:space="0" w:color="auto"/>
            <w:left w:val="none" w:sz="0" w:space="0" w:color="auto"/>
            <w:bottom w:val="none" w:sz="0" w:space="0" w:color="auto"/>
            <w:right w:val="none" w:sz="0" w:space="0" w:color="auto"/>
          </w:divBdr>
          <w:divsChild>
            <w:div w:id="1638559944">
              <w:marLeft w:val="173"/>
              <w:marRight w:val="0"/>
              <w:marTop w:val="115"/>
              <w:marBottom w:val="115"/>
              <w:divBdr>
                <w:top w:val="none" w:sz="0" w:space="0" w:color="auto"/>
                <w:left w:val="none" w:sz="0" w:space="0" w:color="auto"/>
                <w:bottom w:val="none" w:sz="0" w:space="0" w:color="auto"/>
                <w:right w:val="none" w:sz="0" w:space="0" w:color="auto"/>
              </w:divBdr>
              <w:divsChild>
                <w:div w:id="13851694">
                  <w:marLeft w:val="0"/>
                  <w:marRight w:val="0"/>
                  <w:marTop w:val="0"/>
                  <w:marBottom w:val="0"/>
                  <w:divBdr>
                    <w:top w:val="none" w:sz="0" w:space="0" w:color="auto"/>
                    <w:left w:val="none" w:sz="0" w:space="0" w:color="auto"/>
                    <w:bottom w:val="none" w:sz="0" w:space="0" w:color="auto"/>
                    <w:right w:val="none" w:sz="0" w:space="0" w:color="auto"/>
                  </w:divBdr>
                  <w:divsChild>
                    <w:div w:id="1003045072">
                      <w:marLeft w:val="0"/>
                      <w:marRight w:val="0"/>
                      <w:marTop w:val="0"/>
                      <w:marBottom w:val="0"/>
                      <w:divBdr>
                        <w:top w:val="none" w:sz="0" w:space="0" w:color="auto"/>
                        <w:left w:val="none" w:sz="0" w:space="0" w:color="auto"/>
                        <w:bottom w:val="none" w:sz="0" w:space="0" w:color="auto"/>
                        <w:right w:val="none" w:sz="0" w:space="0" w:color="auto"/>
                      </w:divBdr>
                      <w:divsChild>
                        <w:div w:id="760300200">
                          <w:marLeft w:val="0"/>
                          <w:marRight w:val="0"/>
                          <w:marTop w:val="0"/>
                          <w:marBottom w:val="0"/>
                          <w:divBdr>
                            <w:top w:val="none" w:sz="0" w:space="0" w:color="auto"/>
                            <w:left w:val="none" w:sz="0" w:space="0" w:color="auto"/>
                            <w:bottom w:val="none" w:sz="0" w:space="0" w:color="auto"/>
                            <w:right w:val="none" w:sz="0" w:space="0" w:color="auto"/>
                          </w:divBdr>
                          <w:divsChild>
                            <w:div w:id="1560554247">
                              <w:marLeft w:val="0"/>
                              <w:marRight w:val="0"/>
                              <w:marTop w:val="0"/>
                              <w:marBottom w:val="0"/>
                              <w:divBdr>
                                <w:top w:val="none" w:sz="0" w:space="0" w:color="auto"/>
                                <w:left w:val="none" w:sz="0" w:space="0" w:color="auto"/>
                                <w:bottom w:val="none" w:sz="0" w:space="0" w:color="auto"/>
                                <w:right w:val="none" w:sz="0" w:space="0" w:color="auto"/>
                              </w:divBdr>
                              <w:divsChild>
                                <w:div w:id="709695422">
                                  <w:marLeft w:val="0"/>
                                  <w:marRight w:val="0"/>
                                  <w:marTop w:val="0"/>
                                  <w:marBottom w:val="0"/>
                                  <w:divBdr>
                                    <w:top w:val="none" w:sz="0" w:space="0" w:color="auto"/>
                                    <w:left w:val="none" w:sz="0" w:space="0" w:color="auto"/>
                                    <w:bottom w:val="none" w:sz="0" w:space="0" w:color="auto"/>
                                    <w:right w:val="none" w:sz="0" w:space="0" w:color="auto"/>
                                  </w:divBdr>
                                  <w:divsChild>
                                    <w:div w:id="8376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839226">
      <w:bodyDiv w:val="1"/>
      <w:marLeft w:val="0"/>
      <w:marRight w:val="0"/>
      <w:marTop w:val="0"/>
      <w:marBottom w:val="0"/>
      <w:divBdr>
        <w:top w:val="none" w:sz="0" w:space="0" w:color="auto"/>
        <w:left w:val="none" w:sz="0" w:space="0" w:color="auto"/>
        <w:bottom w:val="none" w:sz="0" w:space="0" w:color="auto"/>
        <w:right w:val="none" w:sz="0" w:space="0" w:color="auto"/>
      </w:divBdr>
      <w:divsChild>
        <w:div w:id="622080896">
          <w:marLeft w:val="0"/>
          <w:marRight w:val="0"/>
          <w:marTop w:val="0"/>
          <w:marBottom w:val="0"/>
          <w:divBdr>
            <w:top w:val="none" w:sz="0" w:space="0" w:color="auto"/>
            <w:left w:val="none" w:sz="0" w:space="0" w:color="auto"/>
            <w:bottom w:val="none" w:sz="0" w:space="0" w:color="auto"/>
            <w:right w:val="none" w:sz="0" w:space="0" w:color="auto"/>
          </w:divBdr>
          <w:divsChild>
            <w:div w:id="1555963807">
              <w:marLeft w:val="0"/>
              <w:marRight w:val="0"/>
              <w:marTop w:val="0"/>
              <w:marBottom w:val="0"/>
              <w:divBdr>
                <w:top w:val="none" w:sz="0" w:space="0" w:color="auto"/>
                <w:left w:val="none" w:sz="0" w:space="0" w:color="auto"/>
                <w:bottom w:val="none" w:sz="0" w:space="0" w:color="auto"/>
                <w:right w:val="none" w:sz="0" w:space="0" w:color="auto"/>
              </w:divBdr>
              <w:divsChild>
                <w:div w:id="1071543643">
                  <w:marLeft w:val="0"/>
                  <w:marRight w:val="0"/>
                  <w:marTop w:val="0"/>
                  <w:marBottom w:val="0"/>
                  <w:divBdr>
                    <w:top w:val="none" w:sz="0" w:space="0" w:color="auto"/>
                    <w:left w:val="none" w:sz="0" w:space="0" w:color="auto"/>
                    <w:bottom w:val="none" w:sz="0" w:space="0" w:color="auto"/>
                    <w:right w:val="none" w:sz="0" w:space="0" w:color="auto"/>
                  </w:divBdr>
                  <w:divsChild>
                    <w:div w:id="1456826084">
                      <w:marLeft w:val="0"/>
                      <w:marRight w:val="0"/>
                      <w:marTop w:val="120"/>
                      <w:marBottom w:val="0"/>
                      <w:divBdr>
                        <w:top w:val="none" w:sz="0" w:space="0" w:color="auto"/>
                        <w:left w:val="none" w:sz="0" w:space="0" w:color="auto"/>
                        <w:bottom w:val="none" w:sz="0" w:space="0" w:color="auto"/>
                        <w:right w:val="none" w:sz="0" w:space="0" w:color="auto"/>
                      </w:divBdr>
                    </w:div>
                    <w:div w:id="14712900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97322675">
      <w:bodyDiv w:val="1"/>
      <w:marLeft w:val="0"/>
      <w:marRight w:val="0"/>
      <w:marTop w:val="0"/>
      <w:marBottom w:val="0"/>
      <w:divBdr>
        <w:top w:val="none" w:sz="0" w:space="0" w:color="auto"/>
        <w:left w:val="none" w:sz="0" w:space="0" w:color="auto"/>
        <w:bottom w:val="none" w:sz="0" w:space="0" w:color="auto"/>
        <w:right w:val="none" w:sz="0" w:space="0" w:color="auto"/>
      </w:divBdr>
      <w:divsChild>
        <w:div w:id="703560742">
          <w:marLeft w:val="0"/>
          <w:marRight w:val="0"/>
          <w:marTop w:val="0"/>
          <w:marBottom w:val="0"/>
          <w:divBdr>
            <w:top w:val="none" w:sz="0" w:space="0" w:color="auto"/>
            <w:left w:val="none" w:sz="0" w:space="0" w:color="auto"/>
            <w:bottom w:val="none" w:sz="0" w:space="0" w:color="auto"/>
            <w:right w:val="none" w:sz="0" w:space="0" w:color="auto"/>
          </w:divBdr>
          <w:divsChild>
            <w:div w:id="689915346">
              <w:marLeft w:val="0"/>
              <w:marRight w:val="0"/>
              <w:marTop w:val="0"/>
              <w:marBottom w:val="0"/>
              <w:divBdr>
                <w:top w:val="none" w:sz="0" w:space="0" w:color="auto"/>
                <w:left w:val="none" w:sz="0" w:space="0" w:color="auto"/>
                <w:bottom w:val="none" w:sz="0" w:space="0" w:color="auto"/>
                <w:right w:val="none" w:sz="0" w:space="0" w:color="auto"/>
              </w:divBdr>
              <w:divsChild>
                <w:div w:id="750354155">
                  <w:marLeft w:val="0"/>
                  <w:marRight w:val="0"/>
                  <w:marTop w:val="0"/>
                  <w:marBottom w:val="0"/>
                  <w:divBdr>
                    <w:top w:val="none" w:sz="0" w:space="0" w:color="auto"/>
                    <w:left w:val="none" w:sz="0" w:space="0" w:color="auto"/>
                    <w:bottom w:val="none" w:sz="0" w:space="0" w:color="auto"/>
                    <w:right w:val="none" w:sz="0" w:space="0" w:color="auto"/>
                  </w:divBdr>
                  <w:divsChild>
                    <w:div w:id="49427591">
                      <w:marLeft w:val="0"/>
                      <w:marRight w:val="0"/>
                      <w:marTop w:val="120"/>
                      <w:marBottom w:val="0"/>
                      <w:divBdr>
                        <w:top w:val="none" w:sz="0" w:space="0" w:color="auto"/>
                        <w:left w:val="none" w:sz="0" w:space="0" w:color="auto"/>
                        <w:bottom w:val="none" w:sz="0" w:space="0" w:color="auto"/>
                        <w:right w:val="none" w:sz="0" w:space="0" w:color="auto"/>
                      </w:divBdr>
                    </w:div>
                    <w:div w:id="6271977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92492441">
      <w:bodyDiv w:val="1"/>
      <w:marLeft w:val="0"/>
      <w:marRight w:val="0"/>
      <w:marTop w:val="0"/>
      <w:marBottom w:val="0"/>
      <w:divBdr>
        <w:top w:val="none" w:sz="0" w:space="0" w:color="auto"/>
        <w:left w:val="none" w:sz="0" w:space="0" w:color="auto"/>
        <w:bottom w:val="none" w:sz="0" w:space="0" w:color="auto"/>
        <w:right w:val="none" w:sz="0" w:space="0" w:color="auto"/>
      </w:divBdr>
      <w:divsChild>
        <w:div w:id="1033193056">
          <w:marLeft w:val="0"/>
          <w:marRight w:val="0"/>
          <w:marTop w:val="0"/>
          <w:marBottom w:val="0"/>
          <w:divBdr>
            <w:top w:val="none" w:sz="0" w:space="0" w:color="auto"/>
            <w:left w:val="none" w:sz="0" w:space="0" w:color="auto"/>
            <w:bottom w:val="none" w:sz="0" w:space="0" w:color="auto"/>
            <w:right w:val="none" w:sz="0" w:space="0" w:color="auto"/>
          </w:divBdr>
          <w:divsChild>
            <w:div w:id="135220127">
              <w:marLeft w:val="0"/>
              <w:marRight w:val="0"/>
              <w:marTop w:val="0"/>
              <w:marBottom w:val="0"/>
              <w:divBdr>
                <w:top w:val="none" w:sz="0" w:space="0" w:color="auto"/>
                <w:left w:val="none" w:sz="0" w:space="0" w:color="auto"/>
                <w:bottom w:val="none" w:sz="0" w:space="0" w:color="auto"/>
                <w:right w:val="none" w:sz="0" w:space="0" w:color="auto"/>
              </w:divBdr>
              <w:divsChild>
                <w:div w:id="128282579">
                  <w:marLeft w:val="0"/>
                  <w:marRight w:val="0"/>
                  <w:marTop w:val="120"/>
                  <w:marBottom w:val="0"/>
                  <w:divBdr>
                    <w:top w:val="none" w:sz="0" w:space="0" w:color="auto"/>
                    <w:left w:val="none" w:sz="0" w:space="0" w:color="auto"/>
                    <w:bottom w:val="none" w:sz="0" w:space="0" w:color="auto"/>
                    <w:right w:val="none" w:sz="0" w:space="0" w:color="auto"/>
                  </w:divBdr>
                </w:div>
                <w:div w:id="129566511">
                  <w:marLeft w:val="0"/>
                  <w:marRight w:val="0"/>
                  <w:marTop w:val="120"/>
                  <w:marBottom w:val="0"/>
                  <w:divBdr>
                    <w:top w:val="none" w:sz="0" w:space="0" w:color="auto"/>
                    <w:left w:val="none" w:sz="0" w:space="0" w:color="auto"/>
                    <w:bottom w:val="none" w:sz="0" w:space="0" w:color="auto"/>
                    <w:right w:val="none" w:sz="0" w:space="0" w:color="auto"/>
                  </w:divBdr>
                </w:div>
                <w:div w:id="151799938">
                  <w:marLeft w:val="0"/>
                  <w:marRight w:val="0"/>
                  <w:marTop w:val="120"/>
                  <w:marBottom w:val="0"/>
                  <w:divBdr>
                    <w:top w:val="none" w:sz="0" w:space="0" w:color="auto"/>
                    <w:left w:val="none" w:sz="0" w:space="0" w:color="auto"/>
                    <w:bottom w:val="none" w:sz="0" w:space="0" w:color="auto"/>
                    <w:right w:val="none" w:sz="0" w:space="0" w:color="auto"/>
                  </w:divBdr>
                </w:div>
                <w:div w:id="324668427">
                  <w:marLeft w:val="0"/>
                  <w:marRight w:val="0"/>
                  <w:marTop w:val="120"/>
                  <w:marBottom w:val="0"/>
                  <w:divBdr>
                    <w:top w:val="none" w:sz="0" w:space="0" w:color="auto"/>
                    <w:left w:val="none" w:sz="0" w:space="0" w:color="auto"/>
                    <w:bottom w:val="none" w:sz="0" w:space="0" w:color="auto"/>
                    <w:right w:val="none" w:sz="0" w:space="0" w:color="auto"/>
                  </w:divBdr>
                </w:div>
                <w:div w:id="434131001">
                  <w:marLeft w:val="0"/>
                  <w:marRight w:val="0"/>
                  <w:marTop w:val="120"/>
                  <w:marBottom w:val="0"/>
                  <w:divBdr>
                    <w:top w:val="none" w:sz="0" w:space="0" w:color="auto"/>
                    <w:left w:val="none" w:sz="0" w:space="0" w:color="auto"/>
                    <w:bottom w:val="none" w:sz="0" w:space="0" w:color="auto"/>
                    <w:right w:val="none" w:sz="0" w:space="0" w:color="auto"/>
                  </w:divBdr>
                </w:div>
                <w:div w:id="799960402">
                  <w:marLeft w:val="0"/>
                  <w:marRight w:val="0"/>
                  <w:marTop w:val="120"/>
                  <w:marBottom w:val="0"/>
                  <w:divBdr>
                    <w:top w:val="none" w:sz="0" w:space="0" w:color="auto"/>
                    <w:left w:val="none" w:sz="0" w:space="0" w:color="auto"/>
                    <w:bottom w:val="none" w:sz="0" w:space="0" w:color="auto"/>
                    <w:right w:val="none" w:sz="0" w:space="0" w:color="auto"/>
                  </w:divBdr>
                </w:div>
                <w:div w:id="863635378">
                  <w:marLeft w:val="0"/>
                  <w:marRight w:val="0"/>
                  <w:marTop w:val="120"/>
                  <w:marBottom w:val="0"/>
                  <w:divBdr>
                    <w:top w:val="none" w:sz="0" w:space="0" w:color="auto"/>
                    <w:left w:val="none" w:sz="0" w:space="0" w:color="auto"/>
                    <w:bottom w:val="none" w:sz="0" w:space="0" w:color="auto"/>
                    <w:right w:val="none" w:sz="0" w:space="0" w:color="auto"/>
                  </w:divBdr>
                </w:div>
                <w:div w:id="894396587">
                  <w:marLeft w:val="0"/>
                  <w:marRight w:val="0"/>
                  <w:marTop w:val="120"/>
                  <w:marBottom w:val="0"/>
                  <w:divBdr>
                    <w:top w:val="none" w:sz="0" w:space="0" w:color="auto"/>
                    <w:left w:val="none" w:sz="0" w:space="0" w:color="auto"/>
                    <w:bottom w:val="none" w:sz="0" w:space="0" w:color="auto"/>
                    <w:right w:val="none" w:sz="0" w:space="0" w:color="auto"/>
                  </w:divBdr>
                </w:div>
                <w:div w:id="961694462">
                  <w:marLeft w:val="0"/>
                  <w:marRight w:val="0"/>
                  <w:marTop w:val="120"/>
                  <w:marBottom w:val="0"/>
                  <w:divBdr>
                    <w:top w:val="none" w:sz="0" w:space="0" w:color="auto"/>
                    <w:left w:val="none" w:sz="0" w:space="0" w:color="auto"/>
                    <w:bottom w:val="none" w:sz="0" w:space="0" w:color="auto"/>
                    <w:right w:val="none" w:sz="0" w:space="0" w:color="auto"/>
                  </w:divBdr>
                </w:div>
                <w:div w:id="1091851585">
                  <w:marLeft w:val="0"/>
                  <w:marRight w:val="0"/>
                  <w:marTop w:val="120"/>
                  <w:marBottom w:val="0"/>
                  <w:divBdr>
                    <w:top w:val="none" w:sz="0" w:space="0" w:color="auto"/>
                    <w:left w:val="none" w:sz="0" w:space="0" w:color="auto"/>
                    <w:bottom w:val="none" w:sz="0" w:space="0" w:color="auto"/>
                    <w:right w:val="none" w:sz="0" w:space="0" w:color="auto"/>
                  </w:divBdr>
                </w:div>
                <w:div w:id="1108620654">
                  <w:marLeft w:val="0"/>
                  <w:marRight w:val="0"/>
                  <w:marTop w:val="120"/>
                  <w:marBottom w:val="0"/>
                  <w:divBdr>
                    <w:top w:val="none" w:sz="0" w:space="0" w:color="auto"/>
                    <w:left w:val="none" w:sz="0" w:space="0" w:color="auto"/>
                    <w:bottom w:val="none" w:sz="0" w:space="0" w:color="auto"/>
                    <w:right w:val="none" w:sz="0" w:space="0" w:color="auto"/>
                  </w:divBdr>
                </w:div>
                <w:div w:id="1417049035">
                  <w:marLeft w:val="0"/>
                  <w:marRight w:val="0"/>
                  <w:marTop w:val="120"/>
                  <w:marBottom w:val="0"/>
                  <w:divBdr>
                    <w:top w:val="none" w:sz="0" w:space="0" w:color="auto"/>
                    <w:left w:val="none" w:sz="0" w:space="0" w:color="auto"/>
                    <w:bottom w:val="none" w:sz="0" w:space="0" w:color="auto"/>
                    <w:right w:val="none" w:sz="0" w:space="0" w:color="auto"/>
                  </w:divBdr>
                </w:div>
                <w:div w:id="1635872538">
                  <w:marLeft w:val="0"/>
                  <w:marRight w:val="0"/>
                  <w:marTop w:val="120"/>
                  <w:marBottom w:val="0"/>
                  <w:divBdr>
                    <w:top w:val="none" w:sz="0" w:space="0" w:color="auto"/>
                    <w:left w:val="none" w:sz="0" w:space="0" w:color="auto"/>
                    <w:bottom w:val="none" w:sz="0" w:space="0" w:color="auto"/>
                    <w:right w:val="none" w:sz="0" w:space="0" w:color="auto"/>
                  </w:divBdr>
                </w:div>
                <w:div w:id="1691373645">
                  <w:marLeft w:val="0"/>
                  <w:marRight w:val="0"/>
                  <w:marTop w:val="120"/>
                  <w:marBottom w:val="0"/>
                  <w:divBdr>
                    <w:top w:val="none" w:sz="0" w:space="0" w:color="auto"/>
                    <w:left w:val="none" w:sz="0" w:space="0" w:color="auto"/>
                    <w:bottom w:val="none" w:sz="0" w:space="0" w:color="auto"/>
                    <w:right w:val="none" w:sz="0" w:space="0" w:color="auto"/>
                  </w:divBdr>
                </w:div>
                <w:div w:id="19565249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51273665">
      <w:bodyDiv w:val="1"/>
      <w:marLeft w:val="0"/>
      <w:marRight w:val="0"/>
      <w:marTop w:val="0"/>
      <w:marBottom w:val="0"/>
      <w:divBdr>
        <w:top w:val="none" w:sz="0" w:space="0" w:color="auto"/>
        <w:left w:val="none" w:sz="0" w:space="0" w:color="auto"/>
        <w:bottom w:val="none" w:sz="0" w:space="0" w:color="auto"/>
        <w:right w:val="none" w:sz="0" w:space="0" w:color="auto"/>
      </w:divBdr>
    </w:div>
    <w:div w:id="1869954484">
      <w:bodyDiv w:val="1"/>
      <w:marLeft w:val="0"/>
      <w:marRight w:val="0"/>
      <w:marTop w:val="0"/>
      <w:marBottom w:val="0"/>
      <w:divBdr>
        <w:top w:val="none" w:sz="0" w:space="0" w:color="auto"/>
        <w:left w:val="none" w:sz="0" w:space="0" w:color="auto"/>
        <w:bottom w:val="none" w:sz="0" w:space="0" w:color="auto"/>
        <w:right w:val="none" w:sz="0" w:space="0" w:color="auto"/>
      </w:divBdr>
    </w:div>
    <w:div w:id="1895122590">
      <w:bodyDiv w:val="1"/>
      <w:marLeft w:val="0"/>
      <w:marRight w:val="0"/>
      <w:marTop w:val="0"/>
      <w:marBottom w:val="0"/>
      <w:divBdr>
        <w:top w:val="none" w:sz="0" w:space="0" w:color="auto"/>
        <w:left w:val="none" w:sz="0" w:space="0" w:color="auto"/>
        <w:bottom w:val="none" w:sz="0" w:space="0" w:color="auto"/>
        <w:right w:val="none" w:sz="0" w:space="0" w:color="auto"/>
      </w:divBdr>
    </w:div>
    <w:div w:id="1912349804">
      <w:bodyDiv w:val="1"/>
      <w:marLeft w:val="0"/>
      <w:marRight w:val="0"/>
      <w:marTop w:val="0"/>
      <w:marBottom w:val="0"/>
      <w:divBdr>
        <w:top w:val="none" w:sz="0" w:space="0" w:color="auto"/>
        <w:left w:val="none" w:sz="0" w:space="0" w:color="auto"/>
        <w:bottom w:val="none" w:sz="0" w:space="0" w:color="auto"/>
        <w:right w:val="none" w:sz="0" w:space="0" w:color="auto"/>
      </w:divBdr>
      <w:divsChild>
        <w:div w:id="320433189">
          <w:marLeft w:val="0"/>
          <w:marRight w:val="0"/>
          <w:marTop w:val="0"/>
          <w:marBottom w:val="0"/>
          <w:divBdr>
            <w:top w:val="none" w:sz="0" w:space="0" w:color="auto"/>
            <w:left w:val="none" w:sz="0" w:space="0" w:color="auto"/>
            <w:bottom w:val="none" w:sz="0" w:space="0" w:color="auto"/>
            <w:right w:val="none" w:sz="0" w:space="0" w:color="auto"/>
          </w:divBdr>
          <w:divsChild>
            <w:div w:id="1742171424">
              <w:marLeft w:val="0"/>
              <w:marRight w:val="0"/>
              <w:marTop w:val="0"/>
              <w:marBottom w:val="0"/>
              <w:divBdr>
                <w:top w:val="none" w:sz="0" w:space="0" w:color="auto"/>
                <w:left w:val="none" w:sz="0" w:space="0" w:color="auto"/>
                <w:bottom w:val="none" w:sz="0" w:space="0" w:color="auto"/>
                <w:right w:val="none" w:sz="0" w:space="0" w:color="auto"/>
              </w:divBdr>
              <w:divsChild>
                <w:div w:id="74267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75853808">
      <w:bodyDiv w:val="1"/>
      <w:marLeft w:val="0"/>
      <w:marRight w:val="0"/>
      <w:marTop w:val="0"/>
      <w:marBottom w:val="0"/>
      <w:divBdr>
        <w:top w:val="none" w:sz="0" w:space="0" w:color="auto"/>
        <w:left w:val="none" w:sz="0" w:space="0" w:color="auto"/>
        <w:bottom w:val="none" w:sz="0" w:space="0" w:color="auto"/>
        <w:right w:val="none" w:sz="0" w:space="0" w:color="auto"/>
      </w:divBdr>
    </w:div>
    <w:div w:id="2084327593">
      <w:bodyDiv w:val="1"/>
      <w:marLeft w:val="0"/>
      <w:marRight w:val="0"/>
      <w:marTop w:val="0"/>
      <w:marBottom w:val="0"/>
      <w:divBdr>
        <w:top w:val="none" w:sz="0" w:space="0" w:color="auto"/>
        <w:left w:val="none" w:sz="0" w:space="0" w:color="auto"/>
        <w:bottom w:val="none" w:sz="0" w:space="0" w:color="auto"/>
        <w:right w:val="none" w:sz="0" w:space="0" w:color="auto"/>
      </w:divBdr>
      <w:divsChild>
        <w:div w:id="589703104">
          <w:marLeft w:val="0"/>
          <w:marRight w:val="0"/>
          <w:marTop w:val="0"/>
          <w:marBottom w:val="0"/>
          <w:divBdr>
            <w:top w:val="none" w:sz="0" w:space="0" w:color="auto"/>
            <w:left w:val="none" w:sz="0" w:space="0" w:color="auto"/>
            <w:bottom w:val="none" w:sz="0" w:space="0" w:color="auto"/>
            <w:right w:val="none" w:sz="0" w:space="0" w:color="auto"/>
          </w:divBdr>
          <w:divsChild>
            <w:div w:id="995768298">
              <w:marLeft w:val="0"/>
              <w:marRight w:val="0"/>
              <w:marTop w:val="0"/>
              <w:marBottom w:val="0"/>
              <w:divBdr>
                <w:top w:val="none" w:sz="0" w:space="0" w:color="auto"/>
                <w:left w:val="none" w:sz="0" w:space="0" w:color="auto"/>
                <w:bottom w:val="none" w:sz="0" w:space="0" w:color="auto"/>
                <w:right w:val="none" w:sz="0" w:space="0" w:color="auto"/>
              </w:divBdr>
              <w:divsChild>
                <w:div w:id="1415660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C2BA-2768-4E4C-9A1C-948AEB56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6998</Words>
  <Characters>39891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46796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Ulysses R. Gotera</dc:creator>
  <cp:keywords>FoxChit SOFTWARE SOLUTIONS</cp:keywords>
  <cp:lastModifiedBy>Dell</cp:lastModifiedBy>
  <cp:revision>25</cp:revision>
  <cp:lastPrinted>2025-05-22T07:59:00Z</cp:lastPrinted>
  <dcterms:created xsi:type="dcterms:W3CDTF">2025-05-22T06:47:00Z</dcterms:created>
  <dcterms:modified xsi:type="dcterms:W3CDTF">2025-05-22T08:00:00Z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de67c61f3f1dae50bf3c94979b27208c5ea73ba75c13abf5c85c37e8dfb75767</vt:lpwstr>
  </property>
</Properties>
</file>